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C90510">
        <w:t>, dnia …………...2017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C90510">
        <w:rPr>
          <w:rFonts w:ascii="Times New Roman" w:hAnsi="Times New Roman"/>
          <w:b/>
          <w:i/>
          <w:sz w:val="28"/>
          <w:szCs w:val="28"/>
        </w:rPr>
        <w:t>plus 2017</w:t>
      </w:r>
      <w:r w:rsidRPr="004923D6">
        <w:rPr>
          <w:rFonts w:ascii="Times New Roman" w:hAnsi="Times New Roman"/>
          <w:b/>
          <w:i/>
          <w:sz w:val="28"/>
          <w:szCs w:val="28"/>
        </w:rPr>
        <w:t>”</w:t>
      </w:r>
      <w:r w:rsidR="00C90510">
        <w:rPr>
          <w:rFonts w:ascii="Times New Roman" w:hAnsi="Times New Roman"/>
          <w:b/>
          <w:i/>
          <w:sz w:val="28"/>
          <w:szCs w:val="28"/>
        </w:rPr>
        <w:t xml:space="preserve"> moduł 2 gminy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Pr="00C90510" w:rsidRDefault="00C90510" w:rsidP="00C905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Klasyfikacja budżetowa </w:t>
      </w:r>
      <w:r w:rsidR="0021192A" w:rsidRPr="00C90510"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C90510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21192A" w:rsidRP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7D39CC"/>
    <w:rsid w:val="00825628"/>
    <w:rsid w:val="00842C04"/>
    <w:rsid w:val="00864B08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90510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FAADD"/>
  <w15:docId w15:val="{11856C6C-315D-4EF4-997E-2A17518C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 suw</cp:lastModifiedBy>
  <cp:revision>2</cp:revision>
  <cp:lastPrinted>2014-04-10T09:11:00Z</cp:lastPrinted>
  <dcterms:created xsi:type="dcterms:W3CDTF">2017-01-24T08:42:00Z</dcterms:created>
  <dcterms:modified xsi:type="dcterms:W3CDTF">2017-01-24T08:42:00Z</dcterms:modified>
</cp:coreProperties>
</file>