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75" w:rsidRPr="0007191A" w:rsidRDefault="00811075" w:rsidP="00EB3EF6">
      <w:pPr>
        <w:jc w:val="right"/>
        <w:rPr>
          <w:rFonts w:ascii="Garamond" w:hAnsi="Garamond"/>
          <w:i/>
          <w:iCs/>
        </w:rPr>
      </w:pPr>
      <w:bookmarkStart w:id="0" w:name="_GoBack"/>
      <w:bookmarkEnd w:id="0"/>
      <w:r w:rsidRPr="0007191A">
        <w:rPr>
          <w:rFonts w:ascii="Garamond" w:hAnsi="Garamond"/>
          <w:i/>
          <w:iCs/>
        </w:rPr>
        <w:t xml:space="preserve">Warszawa, </w:t>
      </w:r>
      <w:r w:rsidR="00EB3EF6">
        <w:rPr>
          <w:rFonts w:ascii="Garamond" w:hAnsi="Garamond"/>
          <w:i/>
          <w:iCs/>
        </w:rPr>
        <w:t>19</w:t>
      </w:r>
      <w:r w:rsidR="0087265F" w:rsidRPr="0007191A">
        <w:rPr>
          <w:rFonts w:ascii="Garamond" w:hAnsi="Garamond"/>
          <w:i/>
          <w:iCs/>
        </w:rPr>
        <w:t xml:space="preserve"> listopada</w:t>
      </w:r>
      <w:r w:rsidR="003E3A85" w:rsidRPr="0007191A">
        <w:rPr>
          <w:rFonts w:ascii="Garamond" w:hAnsi="Garamond"/>
          <w:i/>
          <w:iCs/>
        </w:rPr>
        <w:t xml:space="preserve"> 2020</w:t>
      </w:r>
      <w:r w:rsidR="007B68BA" w:rsidRPr="0007191A">
        <w:rPr>
          <w:rFonts w:ascii="Garamond" w:hAnsi="Garamond"/>
          <w:i/>
          <w:iCs/>
        </w:rPr>
        <w:t xml:space="preserve"> </w:t>
      </w:r>
      <w:r w:rsidRPr="0007191A">
        <w:rPr>
          <w:rFonts w:ascii="Garamond" w:hAnsi="Garamond"/>
          <w:i/>
          <w:iCs/>
        </w:rPr>
        <w:t>roku</w:t>
      </w:r>
    </w:p>
    <w:p w:rsidR="00955881" w:rsidRPr="0007191A" w:rsidRDefault="00955881" w:rsidP="00EB3EF6">
      <w:pPr>
        <w:jc w:val="both"/>
        <w:rPr>
          <w:rFonts w:ascii="Garamond" w:hAnsi="Garamond"/>
        </w:rPr>
      </w:pPr>
    </w:p>
    <w:p w:rsidR="00EB3EF6" w:rsidRDefault="00EB3EF6" w:rsidP="00EB3EF6">
      <w:pPr>
        <w:jc w:val="cent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8"/>
          <w:szCs w:val="28"/>
        </w:rPr>
        <w:t>Prekonsultacje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propozycji wymagań egzaminacyjnych </w:t>
      </w:r>
      <w:r>
        <w:rPr>
          <w:rFonts w:ascii="Garamond" w:hAnsi="Garamond"/>
          <w:b/>
          <w:bCs/>
          <w:sz w:val="28"/>
          <w:szCs w:val="28"/>
        </w:rPr>
        <w:br/>
        <w:t>– zachęcamy do udziału</w:t>
      </w:r>
    </w:p>
    <w:p w:rsidR="00EB3EF6" w:rsidRDefault="00EB3EF6" w:rsidP="00EB3EF6">
      <w:pPr>
        <w:jc w:val="both"/>
      </w:pPr>
      <w:r>
        <w:rPr>
          <w:rFonts w:ascii="Garamond" w:hAnsi="Garamond"/>
          <w:b/>
          <w:bCs/>
          <w:sz w:val="28"/>
          <w:szCs w:val="28"/>
        </w:rPr>
        <w:t> </w:t>
      </w:r>
    </w:p>
    <w:p w:rsidR="00EB3EF6" w:rsidRDefault="00EB3EF6" w:rsidP="00EB3EF6">
      <w:pPr>
        <w:jc w:val="both"/>
      </w:pPr>
      <w:r>
        <w:rPr>
          <w:rFonts w:ascii="Garamond" w:hAnsi="Garamond"/>
          <w:b/>
          <w:bCs/>
          <w:color w:val="1B1B1B"/>
        </w:rPr>
        <w:t xml:space="preserve">20 listopada br. rozpoczynamy </w:t>
      </w:r>
      <w:proofErr w:type="spellStart"/>
      <w:r>
        <w:rPr>
          <w:rFonts w:ascii="Garamond" w:hAnsi="Garamond"/>
          <w:b/>
          <w:bCs/>
          <w:color w:val="1B1B1B"/>
        </w:rPr>
        <w:t>prekonsultacje</w:t>
      </w:r>
      <w:proofErr w:type="spellEnd"/>
      <w:r>
        <w:rPr>
          <w:rFonts w:ascii="Garamond" w:hAnsi="Garamond"/>
          <w:b/>
          <w:bCs/>
          <w:color w:val="1B1B1B"/>
        </w:rPr>
        <w:t xml:space="preserve"> propozycji wymagań egzaminacyjnych </w:t>
      </w:r>
      <w:r>
        <w:rPr>
          <w:rFonts w:ascii="Garamond" w:hAnsi="Garamond"/>
          <w:b/>
          <w:bCs/>
        </w:rPr>
        <w:t>dotyczących egzaminu maturalnego oraz egzaminu ósmoklasisty w roku szkolnym 2020/2021.</w:t>
      </w:r>
      <w:r>
        <w:rPr>
          <w:rFonts w:ascii="Garamond" w:hAnsi="Garamond"/>
          <w:b/>
          <w:bCs/>
          <w:color w:val="1B1B1B"/>
        </w:rPr>
        <w:t> Wszystkie nadesłane uwagi zostaną przekazane zespołom, które w kolejnym etapie prac dokonają analizy propozycji i zmodyfikują projekt. Na merytoryczne opinie czekamy do </w:t>
      </w:r>
      <w:r w:rsidRPr="00EB3EF6">
        <w:rPr>
          <w:rFonts w:ascii="Garamond" w:hAnsi="Garamond"/>
          <w:b/>
          <w:bCs/>
          <w:color w:val="1B1B1B"/>
        </w:rPr>
        <w:t>27 listopada</w:t>
      </w:r>
      <w:r>
        <w:rPr>
          <w:rFonts w:ascii="Garamond" w:hAnsi="Garamond"/>
          <w:b/>
          <w:bCs/>
          <w:color w:val="1B1B1B"/>
        </w:rPr>
        <w:t xml:space="preserve">. </w:t>
      </w:r>
      <w:proofErr w:type="spellStart"/>
      <w:r>
        <w:rPr>
          <w:rFonts w:ascii="Garamond" w:hAnsi="Garamond"/>
          <w:b/>
          <w:bCs/>
          <w:color w:val="1B1B1B"/>
        </w:rPr>
        <w:t>Prekonsultacje</w:t>
      </w:r>
      <w:proofErr w:type="spellEnd"/>
      <w:r>
        <w:rPr>
          <w:rFonts w:ascii="Garamond" w:hAnsi="Garamond"/>
          <w:b/>
          <w:bCs/>
          <w:color w:val="1B1B1B"/>
        </w:rPr>
        <w:t xml:space="preserve"> to efekt zmiany w egzaminach ósmoklasisty i maturalnym, które w roku szkolnym 2020/2021 zostaną wyjątkowo przeprowadzone na podstawie wymagań egzaminacyjnych, a nie jak w ubiegłych latach na podstawie wymagań określonych w podstawie programowej.</w:t>
      </w:r>
    </w:p>
    <w:p w:rsidR="00EB3EF6" w:rsidRDefault="00EB3EF6" w:rsidP="00EB3EF6">
      <w:pPr>
        <w:jc w:val="both"/>
      </w:pPr>
      <w:r>
        <w:rPr>
          <w:rFonts w:ascii="Garamond" w:hAnsi="Garamond"/>
          <w:b/>
          <w:bCs/>
          <w:color w:val="1B1B1B"/>
        </w:rPr>
        <w:t> </w:t>
      </w:r>
    </w:p>
    <w:p w:rsidR="00EB3EF6" w:rsidRDefault="00EB3EF6" w:rsidP="00EB3EF6">
      <w:pPr>
        <w:jc w:val="both"/>
      </w:pPr>
      <w:proofErr w:type="spellStart"/>
      <w:r>
        <w:rPr>
          <w:rFonts w:ascii="Garamond" w:hAnsi="Garamond"/>
          <w:b/>
          <w:bCs/>
          <w:color w:val="1B1B1B"/>
        </w:rPr>
        <w:t>Prekonsutacje</w:t>
      </w:r>
      <w:proofErr w:type="spellEnd"/>
      <w:r>
        <w:rPr>
          <w:rFonts w:ascii="Garamond" w:hAnsi="Garamond"/>
          <w:b/>
          <w:bCs/>
          <w:color w:val="1B1B1B"/>
        </w:rPr>
        <w:t xml:space="preserve"> wymagań egzaminacyjnych – </w:t>
      </w:r>
      <w:r w:rsidR="004D3FEE">
        <w:rPr>
          <w:rFonts w:ascii="Garamond" w:hAnsi="Garamond"/>
          <w:b/>
          <w:bCs/>
          <w:color w:val="1B1B1B"/>
        </w:rPr>
        <w:t>czekamy na opinie</w:t>
      </w:r>
    </w:p>
    <w:p w:rsidR="00EB3EF6" w:rsidRDefault="00EB3EF6" w:rsidP="00EB3EF6">
      <w:pPr>
        <w:jc w:val="both"/>
      </w:pPr>
    </w:p>
    <w:p w:rsidR="00EB3EF6" w:rsidRDefault="00EB3EF6" w:rsidP="00EB3EF6">
      <w:pPr>
        <w:jc w:val="both"/>
      </w:pPr>
      <w:r>
        <w:rPr>
          <w:rFonts w:ascii="Garamond" w:hAnsi="Garamond"/>
        </w:rPr>
        <w:t>Ministerstwo Edukacji Narodowej opracowało propozycje wymagań egzaminacyjnych dotyczących egzaminu maturalnego oraz egzaminu ósmoklasisty w roku szkolnym 2020/2021.</w:t>
      </w:r>
      <w:r w:rsidR="004D3FEE">
        <w:rPr>
          <w:rFonts w:ascii="Garamond" w:hAnsi="Garamond"/>
        </w:rPr>
        <w:t xml:space="preserve"> </w:t>
      </w:r>
      <w:r>
        <w:rPr>
          <w:rFonts w:ascii="Garamond" w:hAnsi="Garamond"/>
        </w:rPr>
        <w:t>Na merytoryczne uwagi i opinie w dotyczące tej propozycji czekamy</w:t>
      </w:r>
      <w:r>
        <w:rPr>
          <w:rFonts w:ascii="Garamond" w:hAnsi="Garamond"/>
          <w:b/>
          <w:bCs/>
          <w:color w:val="1B1B1B"/>
        </w:rPr>
        <w:t> do </w:t>
      </w:r>
      <w:hyperlink r:id="rId8" w:history="1">
        <w:r w:rsidRPr="00EB3EF6">
          <w:rPr>
            <w:rStyle w:val="Hipercze"/>
            <w:rFonts w:ascii="Garamond" w:hAnsi="Garamond"/>
            <w:b/>
            <w:bCs/>
            <w:color w:val="1B1B1B"/>
            <w:u w:val="none"/>
          </w:rPr>
          <w:t>27 listopada</w:t>
        </w:r>
      </w:hyperlink>
      <w:r>
        <w:rPr>
          <w:rFonts w:ascii="Garamond" w:hAnsi="Garamond"/>
          <w:b/>
          <w:bCs/>
          <w:color w:val="1B1B1B"/>
        </w:rPr>
        <w:t> br.</w:t>
      </w:r>
    </w:p>
    <w:p w:rsidR="00EB3EF6" w:rsidRDefault="00EB3EF6" w:rsidP="00EB3EF6">
      <w:pPr>
        <w:jc w:val="both"/>
      </w:pPr>
      <w:r>
        <w:rPr>
          <w:rFonts w:ascii="Garamond" w:hAnsi="Garamond"/>
          <w:color w:val="1B1B1B"/>
        </w:rPr>
        <w:t> </w:t>
      </w:r>
    </w:p>
    <w:p w:rsidR="00EB3EF6" w:rsidRDefault="00EB3EF6" w:rsidP="00EB3EF6">
      <w:pPr>
        <w:jc w:val="both"/>
      </w:pPr>
      <w:r>
        <w:rPr>
          <w:rFonts w:ascii="Garamond" w:hAnsi="Garamond"/>
          <w:color w:val="1B1B1B"/>
        </w:rPr>
        <w:t xml:space="preserve">Prosimy przesyłać je na adres mailowy </w:t>
      </w:r>
      <w:hyperlink r:id="rId9" w:history="1">
        <w:r>
          <w:rPr>
            <w:rStyle w:val="Hipercze"/>
            <w:rFonts w:ascii="Garamond" w:hAnsi="Garamond"/>
          </w:rPr>
          <w:t>prekonsultacje@men.gov.pl</w:t>
        </w:r>
      </w:hyperlink>
      <w:r>
        <w:rPr>
          <w:rFonts w:ascii="Garamond" w:hAnsi="Garamond"/>
          <w:color w:val="1B1B1B"/>
        </w:rPr>
        <w:t> </w:t>
      </w:r>
    </w:p>
    <w:p w:rsidR="00EB3EF6" w:rsidRDefault="00EB3EF6" w:rsidP="00EB3EF6">
      <w:pPr>
        <w:jc w:val="both"/>
      </w:pPr>
      <w:r>
        <w:rPr>
          <w:rFonts w:ascii="Garamond" w:hAnsi="Garamond"/>
          <w:color w:val="1B1B1B"/>
        </w:rPr>
        <w:t> </w:t>
      </w:r>
    </w:p>
    <w:p w:rsidR="004D3FEE" w:rsidRDefault="00EB3EF6" w:rsidP="00EB3EF6">
      <w:pPr>
        <w:jc w:val="both"/>
        <w:rPr>
          <w:rFonts w:ascii="Garamond" w:hAnsi="Garamond"/>
        </w:rPr>
      </w:pPr>
      <w:r>
        <w:rPr>
          <w:rFonts w:ascii="Garamond" w:hAnsi="Garamond"/>
          <w:color w:val="1B1B1B"/>
        </w:rPr>
        <w:t>Wszystkie opinie zostaną przekazane zespołom, które w kolejnym etapie prac dokonają analizy propozycji i zmodyfikują projekt.</w:t>
      </w:r>
      <w:r w:rsidR="004D3FEE">
        <w:rPr>
          <w:rFonts w:ascii="Garamond" w:hAnsi="Garamond"/>
          <w:color w:val="1B1B1B"/>
        </w:rPr>
        <w:t xml:space="preserve"> </w:t>
      </w:r>
      <w:r>
        <w:rPr>
          <w:rFonts w:ascii="Garamond" w:hAnsi="Garamond"/>
        </w:rPr>
        <w:t>Osoby przekazujące uwagi prosimy o zapoznanie się z klauzulą RODO</w:t>
      </w:r>
      <w:r w:rsidR="004D3FEE">
        <w:rPr>
          <w:rFonts w:ascii="Garamond" w:hAnsi="Garamond"/>
        </w:rPr>
        <w:t xml:space="preserve"> udostępnioną na stronie internetowej ministerstwa </w:t>
      </w:r>
      <w:hyperlink r:id="rId10" w:history="1">
        <w:r w:rsidR="004D3FEE" w:rsidRPr="00BA7D5B">
          <w:rPr>
            <w:rStyle w:val="Hipercze"/>
            <w:rFonts w:ascii="Garamond" w:hAnsi="Garamond"/>
          </w:rPr>
          <w:t>https://www.gov.pl/web/edukacja/prekonsultacje-propozycji-wymagan-egzaminacyjnych</w:t>
        </w:r>
      </w:hyperlink>
    </w:p>
    <w:p w:rsidR="00EB3EF6" w:rsidRDefault="00EB3EF6" w:rsidP="00EB3EF6">
      <w:pPr>
        <w:jc w:val="both"/>
      </w:pPr>
      <w:r>
        <w:rPr>
          <w:rFonts w:ascii="Garamond" w:hAnsi="Garamond"/>
        </w:rPr>
        <w:t> </w:t>
      </w:r>
    </w:p>
    <w:p w:rsidR="00EB3EF6" w:rsidRDefault="00EB3EF6" w:rsidP="00EB3EF6">
      <w:pPr>
        <w:jc w:val="both"/>
      </w:pPr>
      <w:r>
        <w:rPr>
          <w:rFonts w:ascii="Garamond" w:hAnsi="Garamond"/>
          <w:b/>
          <w:bCs/>
        </w:rPr>
        <w:t>Zmiany w egzaminach w roku szkolnym 2020/2021</w:t>
      </w:r>
    </w:p>
    <w:p w:rsidR="00EB3EF6" w:rsidRDefault="00EB3EF6" w:rsidP="00EB3EF6">
      <w:pPr>
        <w:jc w:val="both"/>
      </w:pPr>
    </w:p>
    <w:p w:rsidR="00EB3EF6" w:rsidRDefault="00EB3EF6" w:rsidP="00EB3EF6">
      <w:pPr>
        <w:jc w:val="both"/>
      </w:pPr>
      <w:proofErr w:type="spellStart"/>
      <w:r>
        <w:rPr>
          <w:rFonts w:ascii="Garamond" w:hAnsi="Garamond"/>
        </w:rPr>
        <w:t>Prekonsultacje</w:t>
      </w:r>
      <w:proofErr w:type="spellEnd"/>
      <w:r>
        <w:rPr>
          <w:rFonts w:ascii="Garamond" w:hAnsi="Garamond"/>
        </w:rPr>
        <w:t xml:space="preserve"> to efekt zmiany w egzaminach ósmoklasisty i maturalnym, które w roku szkolnym 2020/2021 zostaną wyjątkowo przeprowadzone na podstawie wymagań egzaminacyjnych, a nie jak w ubiegłych latach na podstawie wymagań określonych w podstawie programowej. Informację w tej sprawie ogłosił wczoraj, 19 listopada br. Minister Edukacji i Nauki Przemysław Czarnek podczas konferencji prasowej.</w:t>
      </w:r>
    </w:p>
    <w:p w:rsidR="00EB3EF6" w:rsidRDefault="00EB3EF6" w:rsidP="00EB3EF6">
      <w:pPr>
        <w:jc w:val="both"/>
      </w:pPr>
      <w:r>
        <w:rPr>
          <w:rFonts w:ascii="Garamond" w:hAnsi="Garamond"/>
        </w:rPr>
        <w:lastRenderedPageBreak/>
        <w:t> </w:t>
      </w:r>
    </w:p>
    <w:p w:rsidR="00EB3EF6" w:rsidRDefault="00EB3EF6" w:rsidP="00EB3EF6">
      <w:pPr>
        <w:jc w:val="both"/>
      </w:pPr>
      <w:r>
        <w:rPr>
          <w:rFonts w:ascii="Garamond" w:hAnsi="Garamond"/>
        </w:rPr>
        <w:t>Wymagania egzaminacyjne zostaną ogłoszone w grudniu br. w formie rozporządzenia.</w:t>
      </w:r>
    </w:p>
    <w:p w:rsidR="00EB3EF6" w:rsidRDefault="00EB3EF6" w:rsidP="00EB3EF6">
      <w:pPr>
        <w:jc w:val="both"/>
      </w:pPr>
      <w:r>
        <w:rPr>
          <w:rFonts w:ascii="Garamond" w:hAnsi="Garamond"/>
        </w:rPr>
        <w:t> </w:t>
      </w:r>
    </w:p>
    <w:p w:rsidR="00EB3EF6" w:rsidRDefault="00EB3EF6" w:rsidP="00EB3EF6">
      <w:pPr>
        <w:jc w:val="both"/>
      </w:pPr>
      <w:r>
        <w:rPr>
          <w:rFonts w:ascii="Garamond" w:hAnsi="Garamond"/>
        </w:rPr>
        <w:t>Również w grudniu rozpoczną się szkolenia dla doradców metodycznych i nauczycieli, organizowane przez Ośrodek Rozwoju Edukacji. Dodatkowo dyrektor CKE opublikuje aneksy do informatorów, zawierające </w:t>
      </w:r>
      <w:hyperlink r:id="rId11" w:history="1">
        <w:r>
          <w:rPr>
            <w:rStyle w:val="Hipercze"/>
            <w:rFonts w:ascii="Garamond" w:hAnsi="Garamond"/>
            <w:color w:val="954F72"/>
          </w:rPr>
          <w:t>m.in</w:t>
        </w:r>
      </w:hyperlink>
      <w:r>
        <w:rPr>
          <w:rFonts w:ascii="Garamond" w:hAnsi="Garamond"/>
        </w:rPr>
        <w:t>. opisy zmian w formułach arkuszy, zmodyfikowane zakresy struktur gramatycznych dotyczące egzaminów z języków obcych nowożytnych oraz listy lektur do egzaminów z języków mniejszości narodowych, języka mniejszości etnicznej i języka regionalnego.</w:t>
      </w:r>
    </w:p>
    <w:p w:rsidR="00EB3EF6" w:rsidRDefault="00EB3EF6" w:rsidP="00EB3EF6">
      <w:pPr>
        <w:jc w:val="both"/>
      </w:pPr>
      <w:r>
        <w:rPr>
          <w:rFonts w:ascii="Garamond" w:hAnsi="Garamond"/>
        </w:rPr>
        <w:t> </w:t>
      </w:r>
    </w:p>
    <w:p w:rsidR="00EB3EF6" w:rsidRDefault="00EB3EF6" w:rsidP="00EB3EF6">
      <w:pPr>
        <w:jc w:val="both"/>
      </w:pPr>
      <w:r>
        <w:rPr>
          <w:rFonts w:ascii="Garamond" w:hAnsi="Garamond"/>
        </w:rPr>
        <w:t>Więcej informacji na temat zmian w egzaminach w roku szkolnym 2020/2021 w komunikacie MEN dostępnym na stronie </w:t>
      </w:r>
      <w:hyperlink r:id="rId12" w:history="1">
        <w:r>
          <w:rPr>
            <w:rStyle w:val="Hipercze"/>
            <w:rFonts w:ascii="Garamond" w:hAnsi="Garamond"/>
            <w:color w:val="954F72"/>
          </w:rPr>
          <w:t>https://www.gov.pl/web/edukacja/zmiany-na-egzaminie-osmoklasisty-i-egzaminie-maturalnym-w-2021-r</w:t>
        </w:r>
      </w:hyperlink>
      <w:r>
        <w:rPr>
          <w:rFonts w:ascii="Garamond" w:hAnsi="Garamond"/>
        </w:rPr>
        <w:t>.</w:t>
      </w:r>
    </w:p>
    <w:p w:rsidR="004D3FEE" w:rsidRDefault="00EB3EF6" w:rsidP="004D3FEE">
      <w:pPr>
        <w:jc w:val="both"/>
        <w:rPr>
          <w:color w:val="1F497D"/>
        </w:rPr>
      </w:pPr>
      <w:r>
        <w:rPr>
          <w:color w:val="1F497D"/>
        </w:rPr>
        <w:t> </w:t>
      </w:r>
    </w:p>
    <w:p w:rsidR="00811075" w:rsidRPr="00EB3EF6" w:rsidRDefault="00CA5143" w:rsidP="004D3FEE">
      <w:pPr>
        <w:rPr>
          <w:rFonts w:ascii="Garamond" w:hAnsi="Garamond" w:cs="Times New Roman"/>
        </w:rPr>
      </w:pPr>
      <w:r w:rsidRPr="0007191A">
        <w:rPr>
          <w:rFonts w:ascii="Garamond" w:hAnsi="Garamond" w:cs="Times New Roman"/>
        </w:rPr>
        <w:t>D</w:t>
      </w:r>
      <w:r w:rsidR="00444863" w:rsidRPr="0007191A">
        <w:rPr>
          <w:rFonts w:ascii="Garamond" w:hAnsi="Garamond" w:cs="Times New Roman"/>
        </w:rPr>
        <w:t>epartament Informacji i Promocji</w:t>
      </w:r>
      <w:r w:rsidR="00EB3EF6">
        <w:rPr>
          <w:rFonts w:ascii="Garamond" w:hAnsi="Garamond" w:cs="Times New Roman"/>
        </w:rPr>
        <w:br/>
      </w:r>
      <w:r w:rsidRPr="0007191A">
        <w:rPr>
          <w:rFonts w:ascii="Garamond" w:hAnsi="Garamond" w:cs="Times New Roman"/>
        </w:rPr>
        <w:t>Ministerstwo Edukacji Narodowej</w:t>
      </w:r>
    </w:p>
    <w:sectPr w:rsidR="00811075" w:rsidRPr="00EB3EF6">
      <w:footerReference w:type="default" r:id="rId13"/>
      <w:headerReference w:type="first" r:id="rId14"/>
      <w:footerReference w:type="first" r:id="rId15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EF" w:rsidRDefault="00CA5DEF">
      <w:r>
        <w:separator/>
      </w:r>
    </w:p>
  </w:endnote>
  <w:endnote w:type="continuationSeparator" w:id="0">
    <w:p w:rsidR="00CA5DEF" w:rsidRDefault="00CA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7728" behindDoc="1" locked="1" layoutInCell="0" allowOverlap="0" wp14:anchorId="1111E0D9" wp14:editId="75EB95E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EF" w:rsidRDefault="00CA5DEF">
      <w:r>
        <w:separator/>
      </w:r>
    </w:p>
  </w:footnote>
  <w:footnote w:type="continuationSeparator" w:id="0">
    <w:p w:rsidR="00CA5DEF" w:rsidRDefault="00CA5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B07"/>
    <w:multiLevelType w:val="multilevel"/>
    <w:tmpl w:val="7B98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46B8E"/>
    <w:multiLevelType w:val="hybridMultilevel"/>
    <w:tmpl w:val="85AEC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212E"/>
    <w:multiLevelType w:val="multilevel"/>
    <w:tmpl w:val="2CD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D34E6"/>
    <w:multiLevelType w:val="multilevel"/>
    <w:tmpl w:val="4DCA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DE5913"/>
    <w:multiLevelType w:val="hybridMultilevel"/>
    <w:tmpl w:val="95C2D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56673"/>
    <w:multiLevelType w:val="multilevel"/>
    <w:tmpl w:val="15A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7067"/>
    <w:rsid w:val="00013AA2"/>
    <w:rsid w:val="000271E8"/>
    <w:rsid w:val="000316DE"/>
    <w:rsid w:val="000331FA"/>
    <w:rsid w:val="00050023"/>
    <w:rsid w:val="000678E8"/>
    <w:rsid w:val="00070463"/>
    <w:rsid w:val="00070641"/>
    <w:rsid w:val="0007191A"/>
    <w:rsid w:val="0007568B"/>
    <w:rsid w:val="00095F62"/>
    <w:rsid w:val="000C4FF6"/>
    <w:rsid w:val="000E234E"/>
    <w:rsid w:val="000F0B03"/>
    <w:rsid w:val="000F2C17"/>
    <w:rsid w:val="000F51B9"/>
    <w:rsid w:val="00103A04"/>
    <w:rsid w:val="001061E2"/>
    <w:rsid w:val="0012637A"/>
    <w:rsid w:val="00126DF2"/>
    <w:rsid w:val="00134330"/>
    <w:rsid w:val="001375CC"/>
    <w:rsid w:val="00173215"/>
    <w:rsid w:val="0019630C"/>
    <w:rsid w:val="00196314"/>
    <w:rsid w:val="001B6B15"/>
    <w:rsid w:val="001C0F3D"/>
    <w:rsid w:val="001C6A60"/>
    <w:rsid w:val="001D3804"/>
    <w:rsid w:val="001E3463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75A9"/>
    <w:rsid w:val="00270EE9"/>
    <w:rsid w:val="002776E5"/>
    <w:rsid w:val="00282DEA"/>
    <w:rsid w:val="00293D7D"/>
    <w:rsid w:val="002A17C1"/>
    <w:rsid w:val="002A622F"/>
    <w:rsid w:val="002A740F"/>
    <w:rsid w:val="002B34B3"/>
    <w:rsid w:val="002B6155"/>
    <w:rsid w:val="002E0E1D"/>
    <w:rsid w:val="002E26FF"/>
    <w:rsid w:val="002F0032"/>
    <w:rsid w:val="002F1E30"/>
    <w:rsid w:val="003101A9"/>
    <w:rsid w:val="00320E04"/>
    <w:rsid w:val="00325FB8"/>
    <w:rsid w:val="003309DB"/>
    <w:rsid w:val="003352AE"/>
    <w:rsid w:val="00347AA4"/>
    <w:rsid w:val="00364459"/>
    <w:rsid w:val="0036553A"/>
    <w:rsid w:val="00371344"/>
    <w:rsid w:val="0037513A"/>
    <w:rsid w:val="003808E5"/>
    <w:rsid w:val="0039552E"/>
    <w:rsid w:val="0039706C"/>
    <w:rsid w:val="003A1074"/>
    <w:rsid w:val="003A186C"/>
    <w:rsid w:val="003B0DC1"/>
    <w:rsid w:val="003B1D8E"/>
    <w:rsid w:val="003C1BA0"/>
    <w:rsid w:val="003C21E5"/>
    <w:rsid w:val="003D1000"/>
    <w:rsid w:val="003D3239"/>
    <w:rsid w:val="003D6A21"/>
    <w:rsid w:val="003E3A85"/>
    <w:rsid w:val="003F2720"/>
    <w:rsid w:val="004023AC"/>
    <w:rsid w:val="00402F49"/>
    <w:rsid w:val="004223F9"/>
    <w:rsid w:val="00422DFA"/>
    <w:rsid w:val="00431D12"/>
    <w:rsid w:val="00432795"/>
    <w:rsid w:val="00435069"/>
    <w:rsid w:val="004427B0"/>
    <w:rsid w:val="00444093"/>
    <w:rsid w:val="00444863"/>
    <w:rsid w:val="00453124"/>
    <w:rsid w:val="00453B0B"/>
    <w:rsid w:val="004560E6"/>
    <w:rsid w:val="00465A50"/>
    <w:rsid w:val="00470425"/>
    <w:rsid w:val="0047141A"/>
    <w:rsid w:val="004730A8"/>
    <w:rsid w:val="00477793"/>
    <w:rsid w:val="0048430A"/>
    <w:rsid w:val="00492FE9"/>
    <w:rsid w:val="004A1BA3"/>
    <w:rsid w:val="004A2BDA"/>
    <w:rsid w:val="004D3FEE"/>
    <w:rsid w:val="004E6E8C"/>
    <w:rsid w:val="004E75F4"/>
    <w:rsid w:val="004F56A2"/>
    <w:rsid w:val="004F74F6"/>
    <w:rsid w:val="0053087D"/>
    <w:rsid w:val="00533C8E"/>
    <w:rsid w:val="005341EE"/>
    <w:rsid w:val="00542C29"/>
    <w:rsid w:val="00552FA8"/>
    <w:rsid w:val="00553869"/>
    <w:rsid w:val="0055556C"/>
    <w:rsid w:val="005636FE"/>
    <w:rsid w:val="00580E58"/>
    <w:rsid w:val="0058318E"/>
    <w:rsid w:val="00590CDB"/>
    <w:rsid w:val="005B5998"/>
    <w:rsid w:val="005C01DB"/>
    <w:rsid w:val="005E6A42"/>
    <w:rsid w:val="00607927"/>
    <w:rsid w:val="006110FE"/>
    <w:rsid w:val="00613143"/>
    <w:rsid w:val="006303E0"/>
    <w:rsid w:val="00651CEA"/>
    <w:rsid w:val="0065499D"/>
    <w:rsid w:val="00657222"/>
    <w:rsid w:val="00657A87"/>
    <w:rsid w:val="006652EB"/>
    <w:rsid w:val="00685C65"/>
    <w:rsid w:val="00687AAC"/>
    <w:rsid w:val="00692C46"/>
    <w:rsid w:val="006974BB"/>
    <w:rsid w:val="006A1B95"/>
    <w:rsid w:val="006A5DFF"/>
    <w:rsid w:val="006B2C20"/>
    <w:rsid w:val="006B3E51"/>
    <w:rsid w:val="006C372E"/>
    <w:rsid w:val="006C635C"/>
    <w:rsid w:val="006D5349"/>
    <w:rsid w:val="006E1133"/>
    <w:rsid w:val="006E2A76"/>
    <w:rsid w:val="006E504C"/>
    <w:rsid w:val="006E697C"/>
    <w:rsid w:val="00705DFC"/>
    <w:rsid w:val="00711722"/>
    <w:rsid w:val="00716C6A"/>
    <w:rsid w:val="00755D15"/>
    <w:rsid w:val="00762DD4"/>
    <w:rsid w:val="00763E18"/>
    <w:rsid w:val="0077251E"/>
    <w:rsid w:val="00772737"/>
    <w:rsid w:val="00773419"/>
    <w:rsid w:val="00792B28"/>
    <w:rsid w:val="007941BB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6BBC"/>
    <w:rsid w:val="0087265F"/>
    <w:rsid w:val="00874AD6"/>
    <w:rsid w:val="0088386A"/>
    <w:rsid w:val="00892B2E"/>
    <w:rsid w:val="008A012C"/>
    <w:rsid w:val="008A42D8"/>
    <w:rsid w:val="008B5494"/>
    <w:rsid w:val="008B65D3"/>
    <w:rsid w:val="008C04BC"/>
    <w:rsid w:val="008C60D7"/>
    <w:rsid w:val="008E02F9"/>
    <w:rsid w:val="0091183B"/>
    <w:rsid w:val="00917432"/>
    <w:rsid w:val="00923E78"/>
    <w:rsid w:val="00931D73"/>
    <w:rsid w:val="00934506"/>
    <w:rsid w:val="00935B9C"/>
    <w:rsid w:val="00955881"/>
    <w:rsid w:val="00971767"/>
    <w:rsid w:val="009826F0"/>
    <w:rsid w:val="009844D7"/>
    <w:rsid w:val="009934E7"/>
    <w:rsid w:val="009A3B78"/>
    <w:rsid w:val="009A4899"/>
    <w:rsid w:val="009B255B"/>
    <w:rsid w:val="009B2A73"/>
    <w:rsid w:val="009D3204"/>
    <w:rsid w:val="009F0A3C"/>
    <w:rsid w:val="00A0188F"/>
    <w:rsid w:val="00A03A70"/>
    <w:rsid w:val="00A06313"/>
    <w:rsid w:val="00A14A52"/>
    <w:rsid w:val="00A21A3F"/>
    <w:rsid w:val="00A37EDF"/>
    <w:rsid w:val="00A410D4"/>
    <w:rsid w:val="00A42528"/>
    <w:rsid w:val="00A722C4"/>
    <w:rsid w:val="00A818BE"/>
    <w:rsid w:val="00A85B25"/>
    <w:rsid w:val="00A85E5D"/>
    <w:rsid w:val="00AA1170"/>
    <w:rsid w:val="00AA3296"/>
    <w:rsid w:val="00AB0E4E"/>
    <w:rsid w:val="00AC42A5"/>
    <w:rsid w:val="00AC4FD3"/>
    <w:rsid w:val="00AC5184"/>
    <w:rsid w:val="00AD29D4"/>
    <w:rsid w:val="00AD76DD"/>
    <w:rsid w:val="00AE286E"/>
    <w:rsid w:val="00AF1181"/>
    <w:rsid w:val="00AF6BBC"/>
    <w:rsid w:val="00B17AD1"/>
    <w:rsid w:val="00B427AA"/>
    <w:rsid w:val="00B52CA6"/>
    <w:rsid w:val="00B5511F"/>
    <w:rsid w:val="00B60646"/>
    <w:rsid w:val="00B63EA6"/>
    <w:rsid w:val="00B726CC"/>
    <w:rsid w:val="00B72C83"/>
    <w:rsid w:val="00B85BB7"/>
    <w:rsid w:val="00B8712F"/>
    <w:rsid w:val="00BB0172"/>
    <w:rsid w:val="00BC6ABF"/>
    <w:rsid w:val="00BD5996"/>
    <w:rsid w:val="00BD5EB1"/>
    <w:rsid w:val="00BD7EC3"/>
    <w:rsid w:val="00BF44E4"/>
    <w:rsid w:val="00BF59A8"/>
    <w:rsid w:val="00BF7A2C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097"/>
    <w:rsid w:val="00C543DE"/>
    <w:rsid w:val="00C65805"/>
    <w:rsid w:val="00C71120"/>
    <w:rsid w:val="00C724BE"/>
    <w:rsid w:val="00C7682D"/>
    <w:rsid w:val="00C80877"/>
    <w:rsid w:val="00C871D1"/>
    <w:rsid w:val="00CA4D59"/>
    <w:rsid w:val="00CA5143"/>
    <w:rsid w:val="00CA5DEF"/>
    <w:rsid w:val="00CB5712"/>
    <w:rsid w:val="00CC71CE"/>
    <w:rsid w:val="00CD613F"/>
    <w:rsid w:val="00CF4807"/>
    <w:rsid w:val="00D10751"/>
    <w:rsid w:val="00D27ED4"/>
    <w:rsid w:val="00D33AE8"/>
    <w:rsid w:val="00D44340"/>
    <w:rsid w:val="00D45B49"/>
    <w:rsid w:val="00D517DD"/>
    <w:rsid w:val="00D812D0"/>
    <w:rsid w:val="00D83858"/>
    <w:rsid w:val="00D87C0F"/>
    <w:rsid w:val="00DB757E"/>
    <w:rsid w:val="00DC2B1B"/>
    <w:rsid w:val="00DC43AE"/>
    <w:rsid w:val="00DD0030"/>
    <w:rsid w:val="00DE18A2"/>
    <w:rsid w:val="00DF0A33"/>
    <w:rsid w:val="00E0302C"/>
    <w:rsid w:val="00E06D17"/>
    <w:rsid w:val="00E15D2D"/>
    <w:rsid w:val="00E1638D"/>
    <w:rsid w:val="00E30A8A"/>
    <w:rsid w:val="00E34D6C"/>
    <w:rsid w:val="00E36F25"/>
    <w:rsid w:val="00E37BDF"/>
    <w:rsid w:val="00E5625B"/>
    <w:rsid w:val="00E92BDA"/>
    <w:rsid w:val="00EB3C2A"/>
    <w:rsid w:val="00EB3EF6"/>
    <w:rsid w:val="00EC228D"/>
    <w:rsid w:val="00ED0684"/>
    <w:rsid w:val="00ED06AC"/>
    <w:rsid w:val="00EE20C1"/>
    <w:rsid w:val="00EF117F"/>
    <w:rsid w:val="00F05957"/>
    <w:rsid w:val="00F36CE6"/>
    <w:rsid w:val="00F37E04"/>
    <w:rsid w:val="00F40E7E"/>
    <w:rsid w:val="00F46386"/>
    <w:rsid w:val="00F47CEC"/>
    <w:rsid w:val="00F82DF5"/>
    <w:rsid w:val="00F903BE"/>
    <w:rsid w:val="00FB5E81"/>
    <w:rsid w:val="00FC6EB8"/>
    <w:rsid w:val="00FD4E92"/>
    <w:rsid w:val="00FE484C"/>
    <w:rsid w:val="00FF40F0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A6427-82B3-4599-B3F8-00C0EBA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85E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semiHidden/>
    <w:unhideWhenUsed/>
    <w:rsid w:val="00E34D6C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A85E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393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772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edukacja/zmiany-na-egzaminie-osmoklasisty-i-egzaminie-maturalnym-w-2021-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.i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edukacja/prekonsultacje-propozycji-wymagan-egzaminacyjny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konsultacje@men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DFA3-9F3B-439A-A870-B8C2A5A1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Król</dc:creator>
  <cp:lastModifiedBy>Chodakowska, Marzena</cp:lastModifiedBy>
  <cp:revision>2</cp:revision>
  <cp:lastPrinted>2016-04-22T12:47:00Z</cp:lastPrinted>
  <dcterms:created xsi:type="dcterms:W3CDTF">2020-11-20T14:23:00Z</dcterms:created>
  <dcterms:modified xsi:type="dcterms:W3CDTF">2020-11-20T14:23:00Z</dcterms:modified>
</cp:coreProperties>
</file>