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93" w:rsidRPr="00607FF4" w:rsidRDefault="007E6D93" w:rsidP="007E6D93">
      <w:pPr>
        <w:widowControl w:val="0"/>
        <w:autoSpaceDE w:val="0"/>
        <w:autoSpaceDN w:val="0"/>
        <w:adjustRightInd w:val="0"/>
        <w:ind w:right="298"/>
        <w:jc w:val="center"/>
        <w:rPr>
          <w:rFonts w:asciiTheme="minorHAnsi" w:hAnsiTheme="minorHAnsi" w:cstheme="minorHAnsi"/>
          <w:b/>
          <w:bCs/>
          <w:color w:val="333333"/>
        </w:rPr>
      </w:pPr>
      <w:r w:rsidRPr="00607FF4">
        <w:rPr>
          <w:rFonts w:asciiTheme="minorHAnsi" w:hAnsiTheme="minorHAnsi" w:cstheme="minorHAnsi"/>
          <w:b/>
          <w:bCs/>
          <w:color w:val="333333"/>
        </w:rPr>
        <w:t>Informacja o przetwarzanych danych</w:t>
      </w:r>
    </w:p>
    <w:p w:rsidR="007E6D93" w:rsidRPr="00FB2877" w:rsidRDefault="007E6D93" w:rsidP="007E6D93">
      <w:pPr>
        <w:widowControl w:val="0"/>
        <w:autoSpaceDE w:val="0"/>
        <w:autoSpaceDN w:val="0"/>
        <w:adjustRightInd w:val="0"/>
        <w:ind w:left="264" w:right="298"/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Administratorem Twoich danych jest:</w:t>
      </w:r>
    </w:p>
    <w:p w:rsidR="00177604" w:rsidRPr="00FB2877" w:rsidRDefault="007E6D93" w:rsidP="00177604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 xml:space="preserve">Wojewoda Świętokrzyski, którego siedzibą jest Świętokrzyski Urząd Wojewódzki w Kielcach, al. IX Wieków Kielc 3, 25-516 Kielce e-mail: </w:t>
      </w:r>
      <w:hyperlink r:id="rId5" w:history="1">
        <w:r w:rsidR="003E499C" w:rsidRPr="00195D91">
          <w:rPr>
            <w:rStyle w:val="Hipercze"/>
            <w:rFonts w:asciiTheme="minorHAnsi" w:hAnsiTheme="minorHAnsi" w:cstheme="minorHAnsi"/>
            <w:sz w:val="22"/>
            <w:szCs w:val="22"/>
          </w:rPr>
          <w:t>wojewoda@kielce.uw.gov.pl</w:t>
        </w:r>
      </w:hyperlink>
      <w:r w:rsidRPr="00FB2877">
        <w:rPr>
          <w:rFonts w:asciiTheme="minorHAnsi" w:hAnsiTheme="minorHAnsi" w:cstheme="minorHAnsi"/>
          <w:color w:val="000000"/>
          <w:sz w:val="22"/>
          <w:szCs w:val="22"/>
        </w:rPr>
        <w:t>, tel. 41 3421115.</w:t>
      </w: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Inspektorem Ochrony Danych Osobowych jest: </w:t>
      </w:r>
    </w:p>
    <w:p w:rsidR="00177604" w:rsidRPr="00177604" w:rsidRDefault="00D37632" w:rsidP="00177604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m</w:t>
      </w:r>
      <w:r w:rsidR="007E6D93" w:rsidRPr="00FB28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ożna się z nim skontaktować w formie pisemnej na adres: 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>Świętokrzyski Urząd Wojewódzki w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Kielcach, al. IX Wieków Kielc 3, 25-516 Kielce, e-mail: </w:t>
      </w:r>
      <w:hyperlink r:id="rId6" w:history="1">
        <w:r w:rsidR="007E6D93" w:rsidRPr="00FB2877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iod@kielce.uw.gov.pl</w:t>
        </w:r>
      </w:hyperlink>
      <w:r w:rsidR="00321B4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Wojewoda Świętokrzyski przetwarza Twoje dane w celu:</w:t>
      </w:r>
    </w:p>
    <w:p w:rsidR="007E6D93" w:rsidRDefault="00D37632" w:rsidP="007E6D93">
      <w:pPr>
        <w:widowControl w:val="0"/>
        <w:autoSpaceDE w:val="0"/>
        <w:autoSpaceDN w:val="0"/>
        <w:adjustRightInd w:val="0"/>
        <w:ind w:left="708"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bsługi organizacyjnej 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ojewody i Wicewojewody 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Świętokrzyskiego 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>rganizacj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obsług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akcji i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>wydarzeń organizowanych i współorganizowanych przez Wojewodę Świętokrzyskiego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E6D93" w:rsidRPr="008E0B6C">
        <w:rPr>
          <w:rFonts w:asciiTheme="minorHAnsi" w:eastAsia="Calibri" w:hAnsiTheme="minorHAnsi" w:cstheme="minorHAnsi"/>
          <w:sz w:val="22"/>
          <w:szCs w:val="22"/>
          <w:lang w:eastAsia="en-US"/>
        </w:rPr>
        <w:t>na podstawie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:rsidR="00E53EF3" w:rsidRDefault="007E6D93" w:rsidP="00E53EF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53EF3">
        <w:rPr>
          <w:rFonts w:asciiTheme="minorHAnsi" w:eastAsia="Calibri" w:hAnsiTheme="minorHAnsi" w:cstheme="minorHAnsi"/>
          <w:sz w:val="22"/>
          <w:szCs w:val="22"/>
          <w:lang w:eastAsia="en-US"/>
        </w:rPr>
        <w:t>Twojej zgody</w:t>
      </w:r>
    </w:p>
    <w:p w:rsidR="00E53EF3" w:rsidRPr="00E53EF3" w:rsidRDefault="00D37632" w:rsidP="00E53EF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7E6D93" w:rsidRPr="00E53EF3">
        <w:rPr>
          <w:rFonts w:ascii="Calibri" w:eastAsia="Calibri" w:hAnsi="Calibri" w:cs="Calibri"/>
          <w:sz w:val="22"/>
          <w:szCs w:val="22"/>
          <w:lang w:eastAsia="en-US"/>
        </w:rPr>
        <w:t>stawy z dnia 23 stycznia 2009 r. o wojewodzie i administracji rządowej w województwie</w:t>
      </w:r>
    </w:p>
    <w:p w:rsidR="00E53EF3" w:rsidRDefault="00D37632" w:rsidP="00E53EF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7E6D93" w:rsidRPr="00E53EF3">
        <w:rPr>
          <w:rFonts w:asciiTheme="minorHAnsi" w:eastAsia="Calibri" w:hAnsiTheme="minorHAnsi" w:cstheme="minorHAnsi"/>
          <w:sz w:val="22"/>
          <w:szCs w:val="22"/>
          <w:lang w:eastAsia="en-US"/>
        </w:rPr>
        <w:t>rawnie uzasadnionego interesu</w:t>
      </w:r>
    </w:p>
    <w:p w:rsidR="00177604" w:rsidRPr="00177604" w:rsidRDefault="007E6D93" w:rsidP="0017760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53EF3">
        <w:rPr>
          <w:rFonts w:asciiTheme="minorHAnsi" w:eastAsia="Calibri" w:hAnsiTheme="minorHAnsi" w:cstheme="minorHAnsi"/>
          <w:sz w:val="22"/>
          <w:szCs w:val="22"/>
          <w:lang w:eastAsia="en-US"/>
        </w:rPr>
        <w:t>lub wykonania zawartej z Tobą umowy</w:t>
      </w: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W związku z przetwarzaniem danych w celach określonych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w pkt 3 Twoje dane będą udostępniane innym odbiorcom lub kategoriom odbiorców danych osobowych.</w:t>
      </w:r>
    </w:p>
    <w:p w:rsidR="007E6D93" w:rsidRPr="00FB2877" w:rsidRDefault="007E6D93" w:rsidP="007E6D93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>Odbiorcami Twoich danych będą:</w:t>
      </w:r>
    </w:p>
    <w:p w:rsidR="007E6D93" w:rsidRPr="00D37632" w:rsidRDefault="007E6D93" w:rsidP="00D3763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7632">
        <w:rPr>
          <w:rFonts w:asciiTheme="minorHAnsi" w:hAnsiTheme="minorHAnsi" w:cstheme="minorHAnsi"/>
          <w:color w:val="000000"/>
          <w:sz w:val="22"/>
          <w:szCs w:val="22"/>
        </w:rPr>
        <w:t>Ty sam jako Wnioskodawca</w:t>
      </w:r>
    </w:p>
    <w:p w:rsidR="00177604" w:rsidRPr="00177604" w:rsidRDefault="007E6D93" w:rsidP="00177604">
      <w:pPr>
        <w:widowControl w:val="0"/>
        <w:autoSpaceDE w:val="0"/>
        <w:autoSpaceDN w:val="0"/>
        <w:adjustRightInd w:val="0"/>
        <w:ind w:left="707" w:right="4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  <w:r w:rsidR="00D37632">
        <w:rPr>
          <w:rFonts w:asciiTheme="minorHAnsi" w:hAnsiTheme="minorHAnsi" w:cstheme="minorHAnsi"/>
          <w:bCs/>
          <w:sz w:val="22"/>
          <w:szCs w:val="22"/>
        </w:rPr>
        <w:t>o</w:t>
      </w:r>
      <w:r w:rsidRPr="00FB2877">
        <w:rPr>
          <w:rFonts w:asciiTheme="minorHAnsi" w:hAnsiTheme="minorHAnsi" w:cstheme="minorHAnsi"/>
          <w:bCs/>
          <w:sz w:val="22"/>
          <w:szCs w:val="22"/>
        </w:rPr>
        <w:t>rgany publiczne, które mogą otrzymywać Twoje dane osobowe w ramach konkretnego postępowania zgodnie z prawem Unii lub prawem państwa członkowskiego, nie są uznawane za odbiorców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607703" w:rsidRPr="00607703" w:rsidRDefault="007E6D93" w:rsidP="0060770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Okres przechowywania danych osobowych:</w:t>
      </w:r>
    </w:p>
    <w:p w:rsidR="007E6D93" w:rsidRPr="00607703" w:rsidRDefault="00607703" w:rsidP="00607703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703">
        <w:rPr>
          <w:rFonts w:asciiTheme="minorHAnsi" w:hAnsiTheme="minorHAnsi" w:cstheme="minorHAnsi"/>
          <w:color w:val="000000"/>
          <w:sz w:val="22"/>
          <w:szCs w:val="22"/>
        </w:rPr>
        <w:t>Twoje dane osobowe będą przechowywane przez okres niezbędny do realizacji wskazanych w pkt. 3 celów przetwarzania, w tym również obowiązku archiwizacyjnego wynikającego z Jednolitego Rzeczowego Wykazu Akt lub czasu zakończenia trwania zawartej umowy lub czasu możliwego dochodzenia roszczeń wynikających z umowy.</w:t>
      </w: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związku z przetwarzaniem przez Wojewodę Świętokrzyskiego Twoich danych osobowych przysługuje Ci:</w:t>
      </w:r>
    </w:p>
    <w:p w:rsidR="007E6D93" w:rsidRPr="00D37632" w:rsidRDefault="007E6D93" w:rsidP="00D3763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7632">
        <w:rPr>
          <w:rFonts w:asciiTheme="minorHAnsi" w:eastAsia="Calibri" w:hAnsiTheme="minorHAnsi" w:cstheme="minorHAnsi"/>
          <w:sz w:val="22"/>
          <w:szCs w:val="22"/>
          <w:lang w:eastAsia="en-US"/>
        </w:rPr>
        <w:t>prawo dostępu do swoich danych osobowych</w:t>
      </w:r>
    </w:p>
    <w:p w:rsidR="007E6D93" w:rsidRPr="00D37632" w:rsidRDefault="007E6D93" w:rsidP="00D3763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7632">
        <w:rPr>
          <w:rFonts w:asciiTheme="minorHAnsi" w:eastAsia="Calibri" w:hAnsiTheme="minorHAnsi" w:cstheme="minorHAnsi"/>
          <w:sz w:val="22"/>
          <w:szCs w:val="22"/>
          <w:lang w:eastAsia="en-US"/>
        </w:rPr>
        <w:t>prawo do ograniczenia ich przetwarzania</w:t>
      </w:r>
    </w:p>
    <w:p w:rsidR="007E6D93" w:rsidRPr="00D37632" w:rsidRDefault="007E6D93" w:rsidP="00D3763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7632">
        <w:rPr>
          <w:rFonts w:asciiTheme="minorHAnsi" w:eastAsia="Calibri" w:hAnsiTheme="minorHAnsi" w:cstheme="minorHAnsi"/>
          <w:sz w:val="22"/>
          <w:szCs w:val="22"/>
          <w:lang w:eastAsia="en-US"/>
        </w:rPr>
        <w:t>prawo do sprostowania swoich danych osobowych</w:t>
      </w:r>
    </w:p>
    <w:p w:rsidR="007E6D93" w:rsidRPr="00D37632" w:rsidRDefault="007E6D93" w:rsidP="00D3763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7632">
        <w:rPr>
          <w:rFonts w:asciiTheme="minorHAnsi" w:eastAsia="Calibri" w:hAnsiTheme="minorHAnsi" w:cstheme="minorHAnsi"/>
          <w:sz w:val="22"/>
          <w:szCs w:val="22"/>
          <w:lang w:eastAsia="en-US"/>
        </w:rPr>
        <w:t>prawo do usunięcia danych</w:t>
      </w:r>
    </w:p>
    <w:p w:rsidR="007E6D93" w:rsidRPr="00FB2877" w:rsidRDefault="007E6D93" w:rsidP="007E6D93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Uwaga: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B2877">
        <w:rPr>
          <w:rFonts w:asciiTheme="minorHAnsi" w:hAnsiTheme="minorHAnsi" w:cstheme="minorHAnsi"/>
          <w:color w:val="000000"/>
          <w:sz w:val="22"/>
          <w:szCs w:val="22"/>
        </w:rPr>
        <w:t>dostęp, usunięcie lub ograniczenie przetwarzania danych musi być zgodne z przepisami prawa, na podstawie których odbywa się przetwarzanie oraz na podstawie przepisów prawa dotyczących np.: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B2877">
        <w:rPr>
          <w:rFonts w:asciiTheme="minorHAnsi" w:hAnsiTheme="minorHAnsi" w:cstheme="minorHAnsi"/>
          <w:color w:val="000000"/>
          <w:sz w:val="22"/>
          <w:szCs w:val="22"/>
        </w:rPr>
        <w:t>archiwizacji</w:t>
      </w:r>
    </w:p>
    <w:p w:rsidR="007E6D93" w:rsidRPr="00D37632" w:rsidRDefault="007E6D93" w:rsidP="00D3763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7632">
        <w:rPr>
          <w:rFonts w:asciiTheme="minorHAnsi" w:eastAsia="Calibri" w:hAnsiTheme="minorHAnsi" w:cstheme="minorHAnsi"/>
          <w:sz w:val="22"/>
          <w:szCs w:val="22"/>
          <w:lang w:eastAsia="en-US"/>
        </w:rPr>
        <w:t>prawo wniesienia sprzeciwu wobec przetwarzania Twoich danych osobowych</w:t>
      </w:r>
    </w:p>
    <w:p w:rsidR="007E6D93" w:rsidRPr="00FB2877" w:rsidRDefault="007E6D93" w:rsidP="007E6D93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Uwaga:</w:t>
      </w:r>
      <w:r w:rsidRPr="00FB2877">
        <w:rPr>
          <w:rFonts w:asciiTheme="minorHAnsi" w:hAnsiTheme="minorHAnsi" w:cstheme="minorHAnsi"/>
          <w:color w:val="000000"/>
          <w:sz w:val="22"/>
          <w:szCs w:val="22"/>
        </w:rPr>
        <w:t xml:space="preserve"> pozytywne rozpatrzenie Twojego sprzeciwu wobec przetwarzania danych lub prawa do przeniesienia danych musi być zgodne z przepisami prawa, na podstawie których odbywa się przetwarzanie</w:t>
      </w:r>
      <w:r w:rsidR="00607FF4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Start w:id="0" w:name="_GoBack"/>
      <w:bookmarkEnd w:id="0"/>
    </w:p>
    <w:p w:rsidR="00A5456E" w:rsidRPr="00A5456E" w:rsidRDefault="007E6D93" w:rsidP="00A5456E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przypadku przetwarzania danych w oparciu o zgodę</w:t>
      </w:r>
      <w:r w:rsidRPr="00FB2877">
        <w:rPr>
          <w:rFonts w:asciiTheme="minorHAnsi" w:hAnsiTheme="minorHAnsi" w:cstheme="minorHAnsi"/>
          <w:bCs/>
          <w:color w:val="000000"/>
          <w:sz w:val="22"/>
          <w:szCs w:val="22"/>
        </w:rPr>
        <w:t>, przysługuje Ci prawo do cofnięcia tej zgody w dowolnym momencie bez wpływu na zgodność z prawem przetwarzania, którego dokonano na podstawie zgody przed jej cofnięciem.</w:t>
      </w:r>
    </w:p>
    <w:p w:rsidR="00A5456E" w:rsidRPr="00A5456E" w:rsidRDefault="00A5456E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W przypadku uznania, iż przetwarzanie Twoich danych osobowych narusza przepisy Rozporządzenia Parlamentu Europejskiego i Rady (UE) 2016/679 z dnia 27 kwietnia 2016 r. w sprawie ochrony danych osób fizycznych w związku z przetwarzaniem danych osobowych i w sprawie swobodnego przepływu takich danych, przysługuje Ci prawo wniesienia skargi 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Prezesa Urzędu Ochrony Danych Osobowych.</w:t>
      </w: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>Podane przez Ciebie danych osobowych jest:</w:t>
      </w:r>
    </w:p>
    <w:p w:rsidR="007E6D93" w:rsidRPr="00D37632" w:rsidRDefault="007E6D93" w:rsidP="00D37632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7632">
        <w:rPr>
          <w:rFonts w:asciiTheme="minorHAnsi" w:eastAsia="Calibri" w:hAnsiTheme="minorHAnsi" w:cstheme="minorHAnsi"/>
          <w:sz w:val="22"/>
          <w:szCs w:val="22"/>
          <w:lang w:eastAsia="en-US"/>
        </w:rPr>
        <w:t>dobrowolne, ale jest konieczne do załatwienia sprawy lub zawarcia umowy.</w:t>
      </w: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>Twoje dane osobowe nie będą przekazywane do państwa trzeciego/organizacji międzynarodowej.</w:t>
      </w: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Zautomatyzowane podejmowanie decyzji, profilowanie: </w:t>
      </w:r>
    </w:p>
    <w:p w:rsidR="00C518D1" w:rsidRDefault="007E6D93" w:rsidP="007E6D93">
      <w:pPr>
        <w:ind w:firstLine="708"/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>Twoje dane osobowe nie będą przetwarzane w sposób zautomatyzowany i nie będą profilowane.</w:t>
      </w:r>
    </w:p>
    <w:sectPr w:rsidR="00C518D1" w:rsidSect="006F75A0">
      <w:pgSz w:w="11906" w:h="16838"/>
      <w:pgMar w:top="1021" w:right="851" w:bottom="102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621C"/>
    <w:multiLevelType w:val="hybridMultilevel"/>
    <w:tmpl w:val="39C8267A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56685F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44A7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3818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6230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72F7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0CDD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902A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B612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15F17"/>
    <w:multiLevelType w:val="hybridMultilevel"/>
    <w:tmpl w:val="CE3ED8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D1F7A"/>
    <w:multiLevelType w:val="hybridMultilevel"/>
    <w:tmpl w:val="5C48B596"/>
    <w:lvl w:ilvl="0" w:tplc="0415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" w15:restartNumberingAfterBreak="0">
    <w:nsid w:val="23C62849"/>
    <w:multiLevelType w:val="hybridMultilevel"/>
    <w:tmpl w:val="07DCE58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886667"/>
    <w:multiLevelType w:val="hybridMultilevel"/>
    <w:tmpl w:val="7B4C8EAC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2FD82019"/>
    <w:multiLevelType w:val="hybridMultilevel"/>
    <w:tmpl w:val="67023032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7BFABC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CC70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D4FD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CC51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64E3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CAC8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3886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301B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FC3A9D"/>
    <w:multiLevelType w:val="hybridMultilevel"/>
    <w:tmpl w:val="D48CA2F0"/>
    <w:lvl w:ilvl="0" w:tplc="0415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7" w15:restartNumberingAfterBreak="0">
    <w:nsid w:val="4E165C27"/>
    <w:multiLevelType w:val="hybridMultilevel"/>
    <w:tmpl w:val="1F2A06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4D6742"/>
    <w:multiLevelType w:val="hybridMultilevel"/>
    <w:tmpl w:val="5DFE77EC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6815FF"/>
    <w:multiLevelType w:val="hybridMultilevel"/>
    <w:tmpl w:val="0AB0518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75B50C6"/>
    <w:multiLevelType w:val="hybridMultilevel"/>
    <w:tmpl w:val="3E78F4EC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C220D9"/>
    <w:multiLevelType w:val="hybridMultilevel"/>
    <w:tmpl w:val="29FC129C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3B8E0D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ECBA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5E16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F6A4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967D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6899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BCF0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20CA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921DF7"/>
    <w:multiLevelType w:val="hybridMultilevel"/>
    <w:tmpl w:val="91E451F6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" w15:restartNumberingAfterBreak="0">
    <w:nsid w:val="7BAD65B4"/>
    <w:multiLevelType w:val="hybridMultilevel"/>
    <w:tmpl w:val="FA1C990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EFA0BAC"/>
    <w:multiLevelType w:val="hybridMultilevel"/>
    <w:tmpl w:val="12303D78"/>
    <w:lvl w:ilvl="0" w:tplc="0415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93"/>
    <w:rsid w:val="00177604"/>
    <w:rsid w:val="00321B4D"/>
    <w:rsid w:val="003E499C"/>
    <w:rsid w:val="00607703"/>
    <w:rsid w:val="00607FF4"/>
    <w:rsid w:val="006F75A0"/>
    <w:rsid w:val="007E6D93"/>
    <w:rsid w:val="00987A7E"/>
    <w:rsid w:val="00A5456E"/>
    <w:rsid w:val="00C518D1"/>
    <w:rsid w:val="00D37632"/>
    <w:rsid w:val="00E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571D"/>
  <w15:chartTrackingRefBased/>
  <w15:docId w15:val="{E70D654B-5D8D-4813-BAFD-E7A6545C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D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D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7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703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9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ielce.uw.gov.pl" TargetMode="External"/><Relationship Id="rId5" Type="http://schemas.openxmlformats.org/officeDocument/2006/relationships/hyperlink" Target="mailto:wojewoda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Kotwica, Ewa</dc:creator>
  <cp:keywords/>
  <dc:description/>
  <cp:lastModifiedBy>Kotwica, Ewa</cp:lastModifiedBy>
  <cp:revision>15</cp:revision>
  <cp:lastPrinted>2018-05-24T09:42:00Z</cp:lastPrinted>
  <dcterms:created xsi:type="dcterms:W3CDTF">2018-05-18T09:01:00Z</dcterms:created>
  <dcterms:modified xsi:type="dcterms:W3CDTF">2018-05-24T09:43:00Z</dcterms:modified>
</cp:coreProperties>
</file>