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A4E" w:rsidRPr="006C0A4E" w:rsidRDefault="006C0A4E" w:rsidP="006C0A4E">
      <w:pPr>
        <w:shd w:val="clear" w:color="auto" w:fill="FFFFFF"/>
        <w:tabs>
          <w:tab w:val="left" w:pos="4305"/>
          <w:tab w:val="right" w:pos="9638"/>
        </w:tabs>
        <w:spacing w:before="100" w:beforeAutospacing="1" w:after="100" w:afterAutospacing="1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 xml:space="preserve">Załącznik nr 6 do zapytania ofertowego </w:t>
      </w:r>
    </w:p>
    <w:p w:rsidR="006C0A4E" w:rsidRPr="006C0A4E" w:rsidRDefault="006C0A4E" w:rsidP="006C0A4E">
      <w:pPr>
        <w:shd w:val="clear" w:color="auto" w:fill="FFFFFF"/>
        <w:tabs>
          <w:tab w:val="left" w:pos="4305"/>
          <w:tab w:val="right" w:pos="9638"/>
        </w:tabs>
        <w:spacing w:before="100" w:beforeAutospacing="1" w:after="100" w:afterAutospacing="1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>PROJEKT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 xml:space="preserve">UMOWA </w:t>
      </w:r>
    </w:p>
    <w:p w:rsidR="006C0A4E" w:rsidRPr="006C0A4E" w:rsidRDefault="006C0A4E" w:rsidP="006C0A4E">
      <w:pPr>
        <w:shd w:val="clear" w:color="auto" w:fill="FFFFFF"/>
        <w:tabs>
          <w:tab w:val="left" w:pos="1575"/>
          <w:tab w:val="center" w:pos="4819"/>
        </w:tabs>
        <w:spacing w:before="100" w:beforeAutospacing="1" w:after="100" w:afterAutospacing="1"/>
        <w:contextualSpacing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  <w:t>nr ……………………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pacing w:val="-4"/>
          <w:sz w:val="24"/>
          <w:szCs w:val="24"/>
        </w:rPr>
        <w:t>zawarta w dniu ……….…….. w Kielcach pomiędzy: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>Skarbem Państwa  ̶  Świętokrzyskim Urzędem Wojewódzkim w Kielcach</w:t>
      </w:r>
      <w:r w:rsidRPr="006C0A4E">
        <w:rPr>
          <w:rFonts w:ascii="Times New Roman" w:hAnsi="Times New Roman"/>
          <w:sz w:val="24"/>
          <w:szCs w:val="24"/>
        </w:rPr>
        <w:t>, al. IX Wieków Kielc 3, 25-516 Kielce, NIP 657-02-43-056 reprezentowanym przez: ………………………</w:t>
      </w:r>
      <w:r>
        <w:rPr>
          <w:rFonts w:ascii="Times New Roman" w:hAnsi="Times New Roman"/>
          <w:sz w:val="24"/>
          <w:szCs w:val="24"/>
        </w:rPr>
        <w:t>.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6C0A4E">
        <w:rPr>
          <w:rFonts w:ascii="Times New Roman" w:hAnsi="Times New Roman"/>
          <w:spacing w:val="-2"/>
          <w:sz w:val="24"/>
          <w:szCs w:val="24"/>
        </w:rPr>
        <w:t xml:space="preserve">zwanym dalej „Zamawiającym” 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6C0A4E">
        <w:rPr>
          <w:rFonts w:ascii="Times New Roman" w:hAnsi="Times New Roman"/>
          <w:spacing w:val="-2"/>
          <w:sz w:val="24"/>
          <w:szCs w:val="24"/>
        </w:rPr>
        <w:t>a</w:t>
      </w:r>
    </w:p>
    <w:p w:rsidR="006C0A4E" w:rsidRPr="006C0A4E" w:rsidRDefault="006C0A4E" w:rsidP="006C0A4E">
      <w:pPr>
        <w:shd w:val="clear" w:color="auto" w:fill="FFFFFF"/>
        <w:tabs>
          <w:tab w:val="left" w:pos="9214"/>
        </w:tabs>
        <w:spacing w:before="100" w:beforeAutospacing="1" w:after="100" w:afterAutospacing="1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6C0A4E">
        <w:rPr>
          <w:rFonts w:ascii="Times New Roman" w:hAnsi="Times New Roman"/>
          <w:i/>
          <w:spacing w:val="-2"/>
          <w:sz w:val="24"/>
          <w:szCs w:val="24"/>
        </w:rPr>
        <w:t>(Nazwa i adres Wykonawcy)</w:t>
      </w:r>
      <w:r>
        <w:rPr>
          <w:rFonts w:ascii="Times New Roman" w:hAnsi="Times New Roman"/>
          <w:i/>
          <w:spacing w:val="-2"/>
          <w:sz w:val="24"/>
          <w:szCs w:val="24"/>
        </w:rPr>
        <w:t>…….</w:t>
      </w:r>
      <w:r w:rsidRPr="006C0A4E">
        <w:rPr>
          <w:rFonts w:ascii="Times New Roman" w:hAnsi="Times New Roman"/>
          <w:i/>
          <w:spacing w:val="-2"/>
          <w:sz w:val="24"/>
          <w:szCs w:val="24"/>
        </w:rPr>
        <w:t>…………………………………………………………</w:t>
      </w:r>
      <w:r>
        <w:rPr>
          <w:rFonts w:ascii="Times New Roman" w:hAnsi="Times New Roman"/>
          <w:i/>
          <w:spacing w:val="-2"/>
          <w:sz w:val="24"/>
          <w:szCs w:val="24"/>
        </w:rPr>
        <w:t>……………</w:t>
      </w:r>
      <w:r w:rsidRPr="006C0A4E">
        <w:rPr>
          <w:rFonts w:ascii="Times New Roman" w:hAnsi="Times New Roman"/>
          <w:i/>
          <w:spacing w:val="-2"/>
          <w:sz w:val="24"/>
          <w:szCs w:val="24"/>
        </w:rPr>
        <w:t xml:space="preserve"> …….…………………………………………………………………………………………………………</w:t>
      </w:r>
      <w:r w:rsidRPr="006C0A4E">
        <w:rPr>
          <w:rFonts w:ascii="Times New Roman" w:hAnsi="Times New Roman"/>
          <w:sz w:val="24"/>
          <w:szCs w:val="24"/>
        </w:rPr>
        <w:t>, Regon: ………..……….…., NIP: ………………….……</w:t>
      </w:r>
    </w:p>
    <w:p w:rsidR="006C0A4E" w:rsidRPr="006C0A4E" w:rsidRDefault="006C0A4E" w:rsidP="006C0A4E">
      <w:pPr>
        <w:shd w:val="clear" w:color="auto" w:fill="FFFFFF"/>
        <w:tabs>
          <w:tab w:val="left" w:pos="9201"/>
        </w:tabs>
        <w:spacing w:before="100" w:beforeAutospacing="1" w:after="100" w:afterAutospacing="1"/>
        <w:ind w:right="-13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pacing w:val="-2"/>
          <w:sz w:val="24"/>
          <w:szCs w:val="24"/>
        </w:rPr>
        <w:t>z</w:t>
      </w:r>
      <w:r w:rsidRPr="006C0A4E">
        <w:rPr>
          <w:rFonts w:ascii="Times New Roman" w:hAnsi="Times New Roman"/>
          <w:spacing w:val="-1"/>
          <w:sz w:val="24"/>
          <w:szCs w:val="24"/>
        </w:rPr>
        <w:t>wanym w dalszej części umowy „Wykonawcą”.</w:t>
      </w:r>
    </w:p>
    <w:p w:rsidR="006C0A4E" w:rsidRPr="006C0A4E" w:rsidRDefault="006C0A4E" w:rsidP="006C0A4E">
      <w:pPr>
        <w:tabs>
          <w:tab w:val="right" w:pos="8953"/>
        </w:tabs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</w:p>
    <w:p w:rsidR="006C0A4E" w:rsidRPr="006C0A4E" w:rsidRDefault="006C0A4E" w:rsidP="006C0A4E">
      <w:pPr>
        <w:tabs>
          <w:tab w:val="right" w:pos="8953"/>
        </w:tabs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w wyniku rozstrzygnięcia postępowania o udzielenie zamówienia przeprowadzonego </w:t>
      </w:r>
      <w:r>
        <w:rPr>
          <w:rFonts w:ascii="Times New Roman" w:hAnsi="Times New Roman"/>
          <w:sz w:val="24"/>
          <w:szCs w:val="24"/>
        </w:rPr>
        <w:br/>
      </w:r>
      <w:r w:rsidRPr="006C0A4E">
        <w:rPr>
          <w:rFonts w:ascii="Times New Roman" w:hAnsi="Times New Roman"/>
          <w:sz w:val="24"/>
          <w:szCs w:val="24"/>
        </w:rPr>
        <w:t>w formie zapytania ofertowego  o wartości szacunkowej poniżej 30 tys. euro (art. 4 pkt 8 ustawy PZP) na realizację usługi pn.: „</w:t>
      </w:r>
      <w:r w:rsidRPr="006C0A4E">
        <w:rPr>
          <w:rFonts w:ascii="Times New Roman" w:hAnsi="Times New Roman"/>
          <w:kern w:val="3"/>
          <w:sz w:val="24"/>
          <w:szCs w:val="24"/>
          <w:lang w:eastAsia="zh-CN"/>
        </w:rPr>
        <w:t xml:space="preserve">Konferencja pod hasłem </w:t>
      </w:r>
      <w:r>
        <w:rPr>
          <w:rFonts w:ascii="Times New Roman" w:hAnsi="Times New Roman"/>
          <w:kern w:val="3"/>
          <w:sz w:val="24"/>
          <w:szCs w:val="24"/>
          <w:lang w:eastAsia="zh-CN"/>
        </w:rPr>
        <w:t>„</w:t>
      </w:r>
      <w:r w:rsidRPr="006C0A4E">
        <w:rPr>
          <w:rFonts w:ascii="Times New Roman" w:hAnsi="Times New Roman"/>
          <w:kern w:val="3"/>
          <w:sz w:val="24"/>
          <w:szCs w:val="24"/>
          <w:lang w:eastAsia="zh-CN"/>
        </w:rPr>
        <w:t>Świętokrzyskie - dobre sąsiedztwo dla Ukrainy</w:t>
      </w:r>
      <w:r>
        <w:rPr>
          <w:rFonts w:ascii="Times New Roman" w:hAnsi="Times New Roman"/>
          <w:kern w:val="3"/>
          <w:sz w:val="24"/>
          <w:szCs w:val="24"/>
          <w:lang w:eastAsia="zh-CN"/>
        </w:rPr>
        <w:t>””</w:t>
      </w:r>
      <w:r w:rsidRPr="006C0A4E">
        <w:rPr>
          <w:rFonts w:ascii="Times New Roman" w:hAnsi="Times New Roman"/>
          <w:kern w:val="3"/>
          <w:sz w:val="24"/>
          <w:szCs w:val="24"/>
          <w:lang w:eastAsia="zh-CN"/>
        </w:rPr>
        <w:t xml:space="preserve">.  </w:t>
      </w:r>
      <w:r w:rsidRPr="006C0A4E">
        <w:rPr>
          <w:rFonts w:ascii="Times New Roman" w:hAnsi="Times New Roman"/>
          <w:sz w:val="24"/>
          <w:szCs w:val="24"/>
        </w:rPr>
        <w:t xml:space="preserve"> </w:t>
      </w:r>
    </w:p>
    <w:p w:rsidR="006C0A4E" w:rsidRPr="006C0A4E" w:rsidRDefault="006C0A4E" w:rsidP="006C0A4E">
      <w:pPr>
        <w:spacing w:before="100" w:beforeAutospacing="1" w:after="100" w:afterAutospacing="1"/>
        <w:contextualSpacing/>
        <w:rPr>
          <w:rFonts w:ascii="Times New Roman" w:hAnsi="Times New Roman"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Postępowanie o udzielenie zamówienia zostało przeprowadzone w oparciu o </w:t>
      </w:r>
    </w:p>
    <w:p w:rsidR="006C0A4E" w:rsidRPr="006C0A4E" w:rsidRDefault="006C0A4E" w:rsidP="009E5866">
      <w:pPr>
        <w:numPr>
          <w:ilvl w:val="0"/>
          <w:numId w:val="14"/>
        </w:numPr>
        <w:spacing w:before="100" w:beforeAutospacing="1" w:after="100" w:afterAutospacing="1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Porozumienie Finansowe NR PL/2022/FAMI/OG.14.16 dotyczące </w:t>
      </w:r>
      <w:r>
        <w:rPr>
          <w:rFonts w:ascii="Times New Roman" w:hAnsi="Times New Roman"/>
          <w:sz w:val="24"/>
          <w:szCs w:val="24"/>
        </w:rPr>
        <w:t>P</w:t>
      </w:r>
      <w:r w:rsidRPr="006C0A4E">
        <w:rPr>
          <w:rFonts w:ascii="Times New Roman" w:hAnsi="Times New Roman"/>
          <w:sz w:val="24"/>
          <w:szCs w:val="24"/>
        </w:rPr>
        <w:t xml:space="preserve">rojektu </w:t>
      </w:r>
      <w:r>
        <w:rPr>
          <w:rFonts w:ascii="Times New Roman" w:hAnsi="Times New Roman"/>
          <w:sz w:val="24"/>
          <w:szCs w:val="24"/>
        </w:rPr>
        <w:t>nr</w:t>
      </w:r>
      <w:r w:rsidRPr="006C0A4E">
        <w:rPr>
          <w:rFonts w:ascii="Times New Roman" w:hAnsi="Times New Roman"/>
          <w:sz w:val="24"/>
          <w:szCs w:val="24"/>
        </w:rPr>
        <w:t xml:space="preserve"> 16/14-2022/OG-FAMI „Ś</w:t>
      </w:r>
      <w:r w:rsidRPr="006C0A4E">
        <w:rPr>
          <w:rFonts w:ascii="Times New Roman" w:hAnsi="Times New Roman"/>
          <w:i/>
          <w:sz w:val="24"/>
          <w:szCs w:val="24"/>
        </w:rPr>
        <w:t>więtokrzyskie – dobre sąsiedztwo dla Ukrainy”</w:t>
      </w:r>
      <w:r w:rsidRPr="006C0A4E">
        <w:rPr>
          <w:rFonts w:ascii="Times New Roman" w:hAnsi="Times New Roman"/>
          <w:sz w:val="24"/>
          <w:szCs w:val="24"/>
        </w:rPr>
        <w:t>, dofinansowanego ze środków z Funduszu Azylu, Migracji i Integracji;</w:t>
      </w:r>
    </w:p>
    <w:p w:rsidR="006C0A4E" w:rsidRPr="006C0A4E" w:rsidRDefault="006C0A4E" w:rsidP="006C0A4E">
      <w:pPr>
        <w:spacing w:before="100" w:beforeAutospacing="1" w:after="100" w:afterAutospacing="1"/>
        <w:contextualSpacing/>
        <w:rPr>
          <w:rFonts w:ascii="Times New Roman" w:hAnsi="Times New Roman"/>
          <w:b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 xml:space="preserve">§ 1 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 xml:space="preserve">Postanowienia ogólne </w:t>
      </w:r>
    </w:p>
    <w:p w:rsidR="006C0A4E" w:rsidRPr="006C0A4E" w:rsidRDefault="006C0A4E" w:rsidP="009E5866">
      <w:pPr>
        <w:pStyle w:val="Akapitzlist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76" w:lineRule="auto"/>
        <w:ind w:left="567" w:hanging="425"/>
        <w:jc w:val="both"/>
        <w:rPr>
          <w:sz w:val="24"/>
          <w:szCs w:val="24"/>
        </w:rPr>
      </w:pPr>
      <w:r w:rsidRPr="006C0A4E">
        <w:rPr>
          <w:sz w:val="24"/>
          <w:szCs w:val="24"/>
        </w:rPr>
        <w:t>Przedmiotem umowy jest zorganizowanie konferencji - zgodnie ze szczegółowym opisem przedmiotu zamówienia stanowiącym załącznik nr 1 do niniejszej umowy.</w:t>
      </w:r>
    </w:p>
    <w:p w:rsidR="006C0A4E" w:rsidRPr="006C0A4E" w:rsidRDefault="006C0A4E" w:rsidP="009E5866">
      <w:pPr>
        <w:pStyle w:val="Akapitzlist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76" w:lineRule="auto"/>
        <w:ind w:left="567" w:hanging="425"/>
        <w:jc w:val="both"/>
        <w:rPr>
          <w:sz w:val="24"/>
          <w:szCs w:val="24"/>
        </w:rPr>
      </w:pPr>
      <w:r w:rsidRPr="006C0A4E">
        <w:rPr>
          <w:sz w:val="24"/>
          <w:szCs w:val="24"/>
        </w:rPr>
        <w:t>Zakres rzeczowy przedmiotu zamówienia oraz szczegółowe uregulowania dotyczące przedmiotu zamówienia określone zostały w załączniku nr 1 do niniejszej umowy – szczegółowym opisie przedmiotu zamówienia. Dokument ten stanowi integralną część umowy.</w:t>
      </w:r>
    </w:p>
    <w:p w:rsidR="006C0A4E" w:rsidRPr="006C0A4E" w:rsidRDefault="006C0A4E" w:rsidP="009E5866">
      <w:pPr>
        <w:pStyle w:val="Akapitzlist"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76" w:lineRule="auto"/>
        <w:ind w:left="567" w:hanging="425"/>
        <w:jc w:val="both"/>
        <w:rPr>
          <w:sz w:val="24"/>
          <w:szCs w:val="24"/>
        </w:rPr>
      </w:pPr>
      <w:r w:rsidRPr="006C0A4E">
        <w:rPr>
          <w:sz w:val="24"/>
          <w:szCs w:val="24"/>
        </w:rPr>
        <w:lastRenderedPageBreak/>
        <w:t>Wykonawca oświadcza, że zapoznał się ze wszystkimi warunkami, które są niezbędne do wykonania przedmiotu umowy, oświadcza, że posiada wiedzę, uprawnienia i doświadczenie w realizacji</w:t>
      </w:r>
      <w:r w:rsidRPr="006C0A4E">
        <w:rPr>
          <w:b/>
          <w:sz w:val="24"/>
          <w:szCs w:val="24"/>
        </w:rPr>
        <w:t xml:space="preserve"> </w:t>
      </w:r>
      <w:r w:rsidRPr="006C0A4E">
        <w:rPr>
          <w:sz w:val="24"/>
          <w:szCs w:val="24"/>
        </w:rPr>
        <w:t>zadania</w:t>
      </w:r>
      <w:r w:rsidRPr="006C0A4E">
        <w:rPr>
          <w:b/>
          <w:sz w:val="24"/>
          <w:szCs w:val="24"/>
        </w:rPr>
        <w:t xml:space="preserve"> -</w:t>
      </w:r>
      <w:r w:rsidRPr="006C0A4E">
        <w:rPr>
          <w:sz w:val="24"/>
          <w:szCs w:val="24"/>
        </w:rPr>
        <w:t xml:space="preserve">  gwarantujące wykonanie umowy z najwyższą starannością, nadto dysponuje pracownikami lub współpracownikami dającymi rękojmię należytej realizacji umowy, a przedmiot umowy zostanie wykonany zgodnie </w:t>
      </w:r>
      <w:r w:rsidRPr="006C0A4E">
        <w:rPr>
          <w:sz w:val="24"/>
          <w:szCs w:val="24"/>
        </w:rPr>
        <w:br/>
        <w:t>z zasadami sztuki oraz obowiązującymi przepisami.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ind w:left="6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>§ 2</w:t>
      </w:r>
    </w:p>
    <w:p w:rsid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 xml:space="preserve">Przedmiot Umowy 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0A4E" w:rsidRPr="006C0A4E" w:rsidRDefault="006C0A4E" w:rsidP="009E586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Wykonawca zobowiązuje się do realizacji usługi zgodnie ze szczegółowym opisem przedmiotu zamówienia stanowiącym załącznik nr 1 do niniejszej umowy, a w szczególności do </w:t>
      </w:r>
      <w:r w:rsidRPr="006C0A4E">
        <w:rPr>
          <w:rFonts w:ascii="Times New Roman" w:hAnsi="Times New Roman"/>
          <w:bCs/>
          <w:sz w:val="24"/>
          <w:szCs w:val="24"/>
        </w:rPr>
        <w:t xml:space="preserve">zorganizowania konferencji. </w:t>
      </w:r>
    </w:p>
    <w:p w:rsidR="006C0A4E" w:rsidRPr="006C0A4E" w:rsidRDefault="006C0A4E" w:rsidP="009E586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Wykonawca realizując przedmiot umowy zobowiązany jest do przestrzegania warunków świadczenia usługi wskazanych w szczegółowym opisie przedmiotu zamówienia oraz obostrzeń (m.in. w zakresie oznakowania dokumentacji) wskazanych w Podręczniku Beneficjenta dostępnym na stronie internetowej FAMI pod adresem: </w:t>
      </w:r>
      <w:hyperlink r:id="rId7" w:history="1">
        <w:r w:rsidRPr="006C0A4E">
          <w:rPr>
            <w:rStyle w:val="Hipercze"/>
            <w:rFonts w:ascii="Times New Roman" w:hAnsi="Times New Roman"/>
            <w:sz w:val="24"/>
            <w:szCs w:val="24"/>
          </w:rPr>
          <w:t>http://copemswia.gov.pl/fundusze-2014-2020/fami/podrecznik-dla-beneficjenta/</w:t>
        </w:r>
      </w:hyperlink>
      <w:r w:rsidRPr="006C0A4E">
        <w:rPr>
          <w:rFonts w:ascii="Times New Roman" w:hAnsi="Times New Roman"/>
          <w:sz w:val="24"/>
          <w:szCs w:val="24"/>
        </w:rPr>
        <w:t>.</w:t>
      </w:r>
    </w:p>
    <w:p w:rsidR="006C0A4E" w:rsidRPr="00CA02E1" w:rsidRDefault="006C0A4E" w:rsidP="009E5866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A02E1">
        <w:rPr>
          <w:rFonts w:ascii="Times New Roman" w:hAnsi="Times New Roman"/>
          <w:sz w:val="24"/>
          <w:szCs w:val="24"/>
        </w:rPr>
        <w:t>Zamawiający i Wykonawca ustalają, że zadanie, o którym mowa w ust. 1 zostanie zrealizowane w terminie od dnia podpisania umowy do 30 czerwca 2023 r. na terenie miasta Kielce.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§ 3</w:t>
      </w:r>
    </w:p>
    <w:p w:rsid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>Wykonanie usług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0A4E" w:rsidRPr="006C0A4E" w:rsidRDefault="006C0A4E" w:rsidP="009E586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right="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Zamawiający i Wykonawca ustalają, że za wykonanie usługi uważa się zorganizowanie konferencji </w:t>
      </w:r>
      <w:r w:rsidRPr="006C0A4E">
        <w:rPr>
          <w:rFonts w:ascii="Times New Roman" w:hAnsi="Times New Roman"/>
          <w:sz w:val="24"/>
          <w:szCs w:val="24"/>
        </w:rPr>
        <w:t xml:space="preserve">- </w:t>
      </w:r>
      <w:r w:rsidRPr="006C0A4E">
        <w:rPr>
          <w:rFonts w:ascii="Times New Roman" w:hAnsi="Times New Roman"/>
          <w:bCs/>
          <w:sz w:val="24"/>
          <w:szCs w:val="24"/>
        </w:rPr>
        <w:t>bez wad w pełnym zakresie wskazanym w szczegółowym opisie przedmiotu zamówienia;</w:t>
      </w:r>
    </w:p>
    <w:p w:rsidR="006C0A4E" w:rsidRPr="006C0A4E" w:rsidRDefault="006C0A4E" w:rsidP="009E586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567" w:right="5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>Zamawiający dokonuje akceptacji prawidłowości świadczenia usługi w formie protokoł</w:t>
      </w:r>
      <w:r>
        <w:rPr>
          <w:rFonts w:ascii="Times New Roman" w:hAnsi="Times New Roman"/>
          <w:bCs/>
          <w:sz w:val="24"/>
          <w:szCs w:val="24"/>
        </w:rPr>
        <w:t>u</w:t>
      </w:r>
      <w:r w:rsidRPr="006C0A4E">
        <w:rPr>
          <w:rFonts w:ascii="Times New Roman" w:hAnsi="Times New Roman"/>
          <w:bCs/>
          <w:sz w:val="24"/>
          <w:szCs w:val="24"/>
        </w:rPr>
        <w:t xml:space="preserve"> odbioru.</w:t>
      </w:r>
    </w:p>
    <w:p w:rsidR="006C0A4E" w:rsidRPr="006C0A4E" w:rsidRDefault="006C0A4E" w:rsidP="009E586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567" w:right="5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Zamawiający niezwłocznie poinformuje Wykonawcę o stwierdzonych wadach </w:t>
      </w:r>
      <w:r>
        <w:rPr>
          <w:rFonts w:ascii="Times New Roman" w:hAnsi="Times New Roman"/>
          <w:bCs/>
          <w:sz w:val="24"/>
          <w:szCs w:val="24"/>
        </w:rPr>
        <w:br/>
      </w:r>
      <w:r w:rsidRPr="006C0A4E">
        <w:rPr>
          <w:rFonts w:ascii="Times New Roman" w:hAnsi="Times New Roman"/>
          <w:bCs/>
          <w:sz w:val="24"/>
          <w:szCs w:val="24"/>
        </w:rPr>
        <w:t>w usłudze i jeżeli będzie to możliwe wezwie do ich usunięcia.</w:t>
      </w:r>
    </w:p>
    <w:p w:rsidR="006C0A4E" w:rsidRPr="006C0A4E" w:rsidRDefault="006C0A4E" w:rsidP="009E586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567" w:right="6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>Przekroczenie terminu wykonania usługi albo jej nienależyte wykonanie przez Wykonawcę w przypadku, gdy nie będzie możliwości usunięcia wad, będzie rodziło obowiązek zapłaty kar umownych, o których mowa w § 6 umowy.</w:t>
      </w:r>
    </w:p>
    <w:p w:rsidR="006C0A4E" w:rsidRPr="006C0A4E" w:rsidRDefault="006C0A4E" w:rsidP="009E5866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567" w:right="6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Wykonywanie wszelkich czynności związanych z realizacją niniejszej umowy nie może naruszać przepisów prawa w zakresie ochrony danych osobowych, w szczególności </w:t>
      </w:r>
      <w:r w:rsidRPr="00F547D6">
        <w:rPr>
          <w:rFonts w:ascii="Times New Roman" w:hAnsi="Times New Roman"/>
          <w:bCs/>
          <w:sz w:val="24"/>
          <w:szCs w:val="24"/>
        </w:rPr>
        <w:t xml:space="preserve">postanowień ustawy z dnia 10 maja 2018r. o ochronie danych osobowych </w:t>
      </w:r>
      <w:r w:rsidR="009965EF" w:rsidRPr="009965EF">
        <w:rPr>
          <w:rFonts w:ascii="Times New Roman" w:hAnsi="Times New Roman"/>
          <w:bCs/>
          <w:sz w:val="24"/>
          <w:szCs w:val="24"/>
        </w:rPr>
        <w:t xml:space="preserve">(Dz.U. z 2019 </w:t>
      </w:r>
      <w:r w:rsidR="009965EF" w:rsidRPr="009965EF">
        <w:rPr>
          <w:rFonts w:ascii="Times New Roman" w:hAnsi="Times New Roman"/>
          <w:bCs/>
          <w:sz w:val="24"/>
          <w:szCs w:val="24"/>
        </w:rPr>
        <w:lastRenderedPageBreak/>
        <w:t>r. poz. 1781)</w:t>
      </w:r>
      <w:r w:rsidRPr="006C0A4E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6C0A4E">
        <w:rPr>
          <w:rFonts w:ascii="Times New Roman" w:hAnsi="Times New Roman"/>
          <w:bCs/>
          <w:sz w:val="24"/>
          <w:szCs w:val="24"/>
        </w:rPr>
        <w:t xml:space="preserve">oraz </w:t>
      </w:r>
      <w:r w:rsidRPr="006C0A4E">
        <w:rPr>
          <w:rFonts w:ascii="Times New Roman" w:hAnsi="Times New Roman"/>
          <w:sz w:val="24"/>
          <w:szCs w:val="24"/>
        </w:rPr>
        <w:t>rozporządzenia Parlamentu Europejskiego i Rady (UE) 2016/679 z dnia 27 kwietnia 2016 r. w sprawie ochrony osób fizycznych w związku z przetwarzaniem danych osobowych i w sprawie swobodnego przepływu takich</w:t>
      </w:r>
      <w:r w:rsidRPr="006C0A4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C0A4E">
        <w:rPr>
          <w:rFonts w:ascii="Times New Roman" w:hAnsi="Times New Roman"/>
          <w:sz w:val="24"/>
          <w:szCs w:val="24"/>
        </w:rPr>
        <w:t>danych oraz uchylenia dyrektywy 95/46/WE.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ind w:left="567" w:right="6"/>
        <w:contextualSpacing/>
        <w:jc w:val="both"/>
        <w:rPr>
          <w:rFonts w:ascii="Times New Roman" w:hAnsi="Times New Roman"/>
          <w:sz w:val="24"/>
          <w:szCs w:val="24"/>
        </w:rPr>
      </w:pP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ind w:left="567" w:right="6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§ 4</w:t>
      </w:r>
    </w:p>
    <w:p w:rsid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>Wynagrodzenie Wykonawcy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0A4E" w:rsidRPr="006C0A4E" w:rsidRDefault="006C0A4E" w:rsidP="009E586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>Za wykonanie całości przedmiotu umowy Wykonawcy przysługuje wynagrodzenie w kwocie…………………..…………………</w:t>
      </w:r>
      <w:r w:rsidR="00681A96">
        <w:rPr>
          <w:rFonts w:ascii="Times New Roman" w:hAnsi="Times New Roman"/>
          <w:sz w:val="24"/>
          <w:szCs w:val="24"/>
        </w:rPr>
        <w:t>……………..</w:t>
      </w:r>
      <w:r w:rsidRPr="006C0A4E">
        <w:rPr>
          <w:rFonts w:ascii="Times New Roman" w:hAnsi="Times New Roman"/>
          <w:sz w:val="24"/>
          <w:szCs w:val="24"/>
        </w:rPr>
        <w:t>…………..………..zł</w:t>
      </w:r>
      <w:r w:rsidR="00681A96">
        <w:rPr>
          <w:rFonts w:ascii="Times New Roman" w:hAnsi="Times New Roman"/>
          <w:sz w:val="24"/>
          <w:szCs w:val="24"/>
        </w:rPr>
        <w:t xml:space="preserve"> </w:t>
      </w:r>
      <w:r w:rsidRPr="006C0A4E">
        <w:rPr>
          <w:rFonts w:ascii="Times New Roman" w:hAnsi="Times New Roman"/>
          <w:sz w:val="24"/>
          <w:szCs w:val="24"/>
        </w:rPr>
        <w:t xml:space="preserve">brutto </w:t>
      </w:r>
      <w:r w:rsidR="00681A96">
        <w:rPr>
          <w:rFonts w:ascii="Times New Roman" w:hAnsi="Times New Roman"/>
          <w:sz w:val="24"/>
          <w:szCs w:val="24"/>
        </w:rPr>
        <w:t>sł</w:t>
      </w:r>
      <w:r w:rsidRPr="006C0A4E">
        <w:rPr>
          <w:rFonts w:ascii="Times New Roman" w:hAnsi="Times New Roman"/>
          <w:sz w:val="24"/>
          <w:szCs w:val="24"/>
        </w:rPr>
        <w:t>ownie……</w:t>
      </w:r>
      <w:r>
        <w:rPr>
          <w:rFonts w:ascii="Times New Roman" w:hAnsi="Times New Roman"/>
          <w:sz w:val="24"/>
          <w:szCs w:val="24"/>
        </w:rPr>
        <w:t>.</w:t>
      </w:r>
      <w:r w:rsidRPr="006C0A4E">
        <w:rPr>
          <w:rFonts w:ascii="Times New Roman" w:hAnsi="Times New Roman"/>
          <w:sz w:val="24"/>
          <w:szCs w:val="24"/>
        </w:rPr>
        <w:t>………………………………………………… złotych ……/100),</w:t>
      </w:r>
    </w:p>
    <w:p w:rsidR="006C0A4E" w:rsidRPr="006C0A4E" w:rsidRDefault="006C0A4E" w:rsidP="009E586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Wynagrodzenie, o którym mowa w ust. 1 jest stałe i obejmuje wszystkie koszty związane z wykonaniem przedmiotu umowy. Zamawiający nie przewiduje zwiększenia wynagrodzenia Wykonawcy w ramach niniejszej Umowy. Ryzyko polegające </w:t>
      </w:r>
      <w:r w:rsidR="009E5866">
        <w:rPr>
          <w:rFonts w:ascii="Times New Roman" w:hAnsi="Times New Roman"/>
          <w:sz w:val="24"/>
          <w:szCs w:val="24"/>
        </w:rPr>
        <w:br/>
      </w:r>
      <w:r w:rsidRPr="006C0A4E">
        <w:rPr>
          <w:rFonts w:ascii="Times New Roman" w:hAnsi="Times New Roman"/>
          <w:sz w:val="24"/>
          <w:szCs w:val="24"/>
        </w:rPr>
        <w:t xml:space="preserve">na zmianie okoliczności </w:t>
      </w:r>
      <w:proofErr w:type="spellStart"/>
      <w:r w:rsidRPr="006C0A4E">
        <w:rPr>
          <w:rFonts w:ascii="Times New Roman" w:hAnsi="Times New Roman"/>
          <w:sz w:val="24"/>
          <w:szCs w:val="24"/>
        </w:rPr>
        <w:t>formalno</w:t>
      </w:r>
      <w:proofErr w:type="spellEnd"/>
      <w:r w:rsidRPr="006C0A4E">
        <w:rPr>
          <w:rFonts w:ascii="Times New Roman" w:hAnsi="Times New Roman"/>
          <w:sz w:val="24"/>
          <w:szCs w:val="24"/>
        </w:rPr>
        <w:t xml:space="preserve"> – prawnych skutkujące zmianami kosztów po stronie Wykonawcy ponosi wyłącznie Wykonawca. </w:t>
      </w:r>
    </w:p>
    <w:p w:rsidR="006C0A4E" w:rsidRPr="006C0A4E" w:rsidRDefault="006C0A4E" w:rsidP="009E586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Podstawą do wystawienia przez Wykonawcę faktury będzie zaakceptowany przez Zamawiającego protokół odbioru, o którym mowa w § 3 Umowy. </w:t>
      </w:r>
    </w:p>
    <w:p w:rsidR="006C0A4E" w:rsidRPr="006C0A4E" w:rsidRDefault="006C0A4E" w:rsidP="009E586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Wykonawca wystawi fakturę VAT na: </w:t>
      </w:r>
      <w:r w:rsidRPr="006C0A4E">
        <w:rPr>
          <w:rFonts w:ascii="Times New Roman" w:hAnsi="Times New Roman"/>
          <w:b/>
          <w:sz w:val="24"/>
          <w:szCs w:val="24"/>
        </w:rPr>
        <w:t>Świętokrzyski Urząd Wojewódzki w Kielcach,  al. IX Wieków Kielc 3, 25-516 Kielce, NIP 657-02-43-056</w:t>
      </w:r>
      <w:r w:rsidRPr="006C0A4E">
        <w:rPr>
          <w:rFonts w:ascii="Times New Roman" w:hAnsi="Times New Roman"/>
          <w:sz w:val="24"/>
          <w:szCs w:val="24"/>
        </w:rPr>
        <w:t>.</w:t>
      </w:r>
    </w:p>
    <w:p w:rsidR="006C0A4E" w:rsidRPr="006C0A4E" w:rsidRDefault="006C0A4E" w:rsidP="009E586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>Zapłata wynagrodzenia zostanie dokonana przez Zamawiającego przelewem na rachunek bankowy Wykonawcy w terminie do 30 dni od dnia dostarczenia Zamawiającemu prawidłowo wystawionej faktury.</w:t>
      </w:r>
    </w:p>
    <w:p w:rsidR="006C0A4E" w:rsidRPr="006C0A4E" w:rsidRDefault="006C0A4E" w:rsidP="009E586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>Datą zapłaty jest dzień obciążenia rachunku bankowego Zamawiającego.</w:t>
      </w:r>
    </w:p>
    <w:p w:rsidR="006C0A4E" w:rsidRPr="00980B04" w:rsidRDefault="006C0A4E" w:rsidP="00681A96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142"/>
        <w:contextualSpacing/>
        <w:jc w:val="both"/>
        <w:rPr>
          <w:rFonts w:ascii="Times New Roman" w:hAnsi="Times New Roman"/>
          <w:strike/>
          <w:sz w:val="24"/>
          <w:szCs w:val="24"/>
        </w:rPr>
      </w:pPr>
    </w:p>
    <w:p w:rsidR="006C0A4E" w:rsidRDefault="006C0A4E" w:rsidP="006C0A4E">
      <w:pPr>
        <w:shd w:val="clear" w:color="auto" w:fill="FFFFFF"/>
        <w:spacing w:before="100" w:beforeAutospacing="1" w:after="100" w:afterAutospacing="1"/>
        <w:ind w:right="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§ 5</w:t>
      </w:r>
    </w:p>
    <w:p w:rsid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>Odpowiedzialność Wykonawcy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0A4E" w:rsidRPr="006C0A4E" w:rsidRDefault="006C0A4E" w:rsidP="009E5866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Wykonawca ponosi odpowiedzialność względem Zamawiającego za wyrządzone </w:t>
      </w:r>
      <w:r w:rsidRPr="006C0A4E">
        <w:rPr>
          <w:rFonts w:ascii="Times New Roman" w:hAnsi="Times New Roman"/>
          <w:spacing w:val="-2"/>
          <w:sz w:val="24"/>
          <w:szCs w:val="24"/>
        </w:rPr>
        <w:t xml:space="preserve">szkody będące następstwem niewykonania lub nienależytego wykonania zobowiązań </w:t>
      </w:r>
      <w:r w:rsidRPr="006C0A4E">
        <w:rPr>
          <w:rFonts w:ascii="Times New Roman" w:hAnsi="Times New Roman"/>
          <w:sz w:val="24"/>
          <w:szCs w:val="24"/>
        </w:rPr>
        <w:t xml:space="preserve">objętych niniejszą umową, oceniane w granicach przewidzianych dla umów starannego działania z uwzględnieniem zawodowego charakteru wykonywanych czynności, </w:t>
      </w:r>
      <w:r w:rsidR="009E5866">
        <w:rPr>
          <w:rFonts w:ascii="Times New Roman" w:hAnsi="Times New Roman"/>
          <w:sz w:val="24"/>
          <w:szCs w:val="24"/>
        </w:rPr>
        <w:br/>
      </w:r>
      <w:r w:rsidRPr="006C0A4E">
        <w:rPr>
          <w:rFonts w:ascii="Times New Roman" w:hAnsi="Times New Roman"/>
          <w:sz w:val="24"/>
          <w:szCs w:val="24"/>
        </w:rPr>
        <w:t>w szczególności:</w:t>
      </w:r>
    </w:p>
    <w:p w:rsidR="006C0A4E" w:rsidRPr="006C0A4E" w:rsidRDefault="006C0A4E" w:rsidP="009E586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851" w:right="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Wykonawca przyjmuje odpowiedzialność za wszelkie szkody wyrządzone </w:t>
      </w:r>
      <w:r w:rsidRPr="006C0A4E">
        <w:rPr>
          <w:rFonts w:ascii="Times New Roman" w:hAnsi="Times New Roman"/>
          <w:spacing w:val="-3"/>
          <w:sz w:val="24"/>
          <w:szCs w:val="24"/>
        </w:rPr>
        <w:t xml:space="preserve">Zamawiającemu, a także osobom trzecim poprzez niewykonanie bądź nienależyte </w:t>
      </w:r>
      <w:r w:rsidRPr="006C0A4E">
        <w:rPr>
          <w:rFonts w:ascii="Times New Roman" w:hAnsi="Times New Roman"/>
          <w:sz w:val="24"/>
          <w:szCs w:val="24"/>
        </w:rPr>
        <w:lastRenderedPageBreak/>
        <w:t xml:space="preserve">wykonanie obowiązków wynikających z niniejszej umowy; odpowiedzialność </w:t>
      </w:r>
      <w:r w:rsidR="009E5866">
        <w:rPr>
          <w:rFonts w:ascii="Times New Roman" w:hAnsi="Times New Roman"/>
          <w:sz w:val="24"/>
          <w:szCs w:val="24"/>
        </w:rPr>
        <w:br/>
      </w:r>
      <w:r w:rsidRPr="006C0A4E">
        <w:rPr>
          <w:rFonts w:ascii="Times New Roman" w:hAnsi="Times New Roman"/>
          <w:sz w:val="24"/>
          <w:szCs w:val="24"/>
        </w:rPr>
        <w:t xml:space="preserve">ta </w:t>
      </w:r>
      <w:r w:rsidRPr="006C0A4E">
        <w:rPr>
          <w:rFonts w:ascii="Times New Roman" w:hAnsi="Times New Roman"/>
          <w:spacing w:val="-2"/>
          <w:sz w:val="24"/>
          <w:szCs w:val="24"/>
        </w:rPr>
        <w:t>obejmuje również odpowiedzialność za naruszenie dóbr osobistych osób trzecich;</w:t>
      </w:r>
    </w:p>
    <w:p w:rsidR="006C0A4E" w:rsidRPr="006C0A4E" w:rsidRDefault="006C0A4E" w:rsidP="009E5866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/>
        <w:ind w:left="851" w:right="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>Wykonawca odpowiada  ̶  jak za własne  ̶  za działania bądź zaniechania osób, bądź podmiotów, którymi się posługuje bądź którym zlecił wykonanie czynności objętych przedmiotem niniejszej umowy.</w:t>
      </w:r>
    </w:p>
    <w:p w:rsidR="006C0A4E" w:rsidRPr="006C0A4E" w:rsidRDefault="006C0A4E" w:rsidP="009E5866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>Jeżeli Zamawiający poniesie szkody w wyniku czynności podjętych przez Wykonawcę, względnie w wyniku zaniechania czynności przez Wykonawcę, Zamawiający ma prawo dochodzić odszkodowania do wysokości poniesionej szkody na zasadach ogólnych, z zastrzeżeniem postanowień § 6 niniejszej umowy.</w:t>
      </w:r>
    </w:p>
    <w:p w:rsidR="006C0A4E" w:rsidRDefault="006C0A4E" w:rsidP="006C0A4E">
      <w:pPr>
        <w:shd w:val="clear" w:color="auto" w:fill="FFFFFF"/>
        <w:spacing w:before="100" w:beforeAutospacing="1" w:after="100" w:afterAutospacing="1"/>
        <w:ind w:right="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§ 6</w:t>
      </w:r>
    </w:p>
    <w:p w:rsid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>Kary umowne</w:t>
      </w:r>
    </w:p>
    <w:p w:rsidR="006C0A4E" w:rsidRPr="006C0A4E" w:rsidRDefault="006C0A4E" w:rsidP="006C0A4E">
      <w:pPr>
        <w:shd w:val="clear" w:color="auto" w:fill="FFFFFF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C0A4E" w:rsidRPr="006C0A4E" w:rsidRDefault="006C0A4E" w:rsidP="009E5866">
      <w:pPr>
        <w:numPr>
          <w:ilvl w:val="0"/>
          <w:numId w:val="7"/>
        </w:numPr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6C0A4E">
        <w:rPr>
          <w:rFonts w:ascii="Times New Roman" w:hAnsi="Times New Roman"/>
          <w:snapToGrid w:val="0"/>
          <w:sz w:val="24"/>
          <w:szCs w:val="24"/>
        </w:rPr>
        <w:t xml:space="preserve">Zamawiający i Wykonawca ustalają, że obowiązującą formę odszkodowania </w:t>
      </w:r>
      <w:r w:rsidR="009E5866">
        <w:rPr>
          <w:rFonts w:ascii="Times New Roman" w:hAnsi="Times New Roman"/>
          <w:snapToGrid w:val="0"/>
          <w:sz w:val="24"/>
          <w:szCs w:val="24"/>
        </w:rPr>
        <w:br/>
      </w:r>
      <w:r w:rsidRPr="006C0A4E">
        <w:rPr>
          <w:rFonts w:ascii="Times New Roman" w:hAnsi="Times New Roman"/>
          <w:snapToGrid w:val="0"/>
          <w:sz w:val="24"/>
          <w:szCs w:val="24"/>
        </w:rPr>
        <w:t>za niewykonanie lub nienależyte wykonanie przedmiotu umowy stanowią kary umowne. Wykonawca zapłaci Zamawiającemu kary umowne:</w:t>
      </w:r>
    </w:p>
    <w:p w:rsidR="006C0A4E" w:rsidRPr="006C0A4E" w:rsidRDefault="006C0A4E" w:rsidP="009E5866">
      <w:pPr>
        <w:numPr>
          <w:ilvl w:val="1"/>
          <w:numId w:val="8"/>
        </w:numPr>
        <w:spacing w:before="100" w:beforeAutospacing="1" w:after="100" w:afterAutospacing="1"/>
        <w:ind w:left="851" w:hanging="284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6C0A4E">
        <w:rPr>
          <w:rFonts w:ascii="Times New Roman" w:hAnsi="Times New Roman"/>
          <w:snapToGrid w:val="0"/>
          <w:sz w:val="24"/>
          <w:szCs w:val="24"/>
        </w:rPr>
        <w:t>w wysokości 10% wynagrodzenia brutto, o którym mowa w § 4 ust. 1 umowy w przypadku niewykonania lub nienależytego wykonania przedmiotu umowy, o którym mowa w § 2 ust. 1 umowy;</w:t>
      </w:r>
    </w:p>
    <w:p w:rsidR="006C0A4E" w:rsidRPr="006C0A4E" w:rsidRDefault="006C0A4E" w:rsidP="009E5866">
      <w:pPr>
        <w:numPr>
          <w:ilvl w:val="1"/>
          <w:numId w:val="8"/>
        </w:numPr>
        <w:spacing w:before="100" w:beforeAutospacing="1" w:after="100" w:afterAutospacing="1"/>
        <w:ind w:left="851" w:hanging="284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6C0A4E">
        <w:rPr>
          <w:rFonts w:ascii="Times New Roman" w:hAnsi="Times New Roman"/>
          <w:snapToGrid w:val="0"/>
          <w:sz w:val="24"/>
          <w:szCs w:val="24"/>
        </w:rPr>
        <w:t xml:space="preserve">w wysokości 20% wynagrodzenia brutto, o którym mowa w § 4 ust. 1 umowy </w:t>
      </w:r>
      <w:r w:rsidRPr="006C0A4E">
        <w:rPr>
          <w:rFonts w:ascii="Times New Roman" w:hAnsi="Times New Roman"/>
          <w:sz w:val="24"/>
          <w:szCs w:val="24"/>
        </w:rPr>
        <w:t>w przypadku odstąpienia od umowy z przyczyn zależnych od Wykonawcy.</w:t>
      </w:r>
    </w:p>
    <w:p w:rsidR="006C0A4E" w:rsidRPr="006C0A4E" w:rsidRDefault="006C0A4E" w:rsidP="009E5866">
      <w:pPr>
        <w:numPr>
          <w:ilvl w:val="0"/>
          <w:numId w:val="7"/>
        </w:numPr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6C0A4E">
        <w:rPr>
          <w:rFonts w:ascii="Times New Roman" w:hAnsi="Times New Roman"/>
          <w:snapToGrid w:val="0"/>
          <w:sz w:val="24"/>
          <w:szCs w:val="24"/>
        </w:rPr>
        <w:t xml:space="preserve">Wykonawca wyraża zgodę na potrącenie kar umownych z należnego mu wynagrodzenia. </w:t>
      </w:r>
    </w:p>
    <w:p w:rsidR="006C0A4E" w:rsidRPr="006C0A4E" w:rsidRDefault="006C0A4E" w:rsidP="009E5866">
      <w:pPr>
        <w:numPr>
          <w:ilvl w:val="0"/>
          <w:numId w:val="7"/>
        </w:numPr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6C0A4E">
        <w:rPr>
          <w:rFonts w:ascii="Times New Roman" w:hAnsi="Times New Roman"/>
          <w:snapToGrid w:val="0"/>
          <w:sz w:val="24"/>
          <w:szCs w:val="24"/>
        </w:rPr>
        <w:t>Zamawiający ma prawo dochodzić odszkodowania uzupełniającego na zasadach kodeksu cywilnego, jeżeli szkoda przewyższy wysokość kar umownych.</w:t>
      </w:r>
    </w:p>
    <w:p w:rsidR="006C0A4E" w:rsidRPr="006C0A4E" w:rsidRDefault="006C0A4E" w:rsidP="009E5866">
      <w:pPr>
        <w:numPr>
          <w:ilvl w:val="0"/>
          <w:numId w:val="7"/>
        </w:numPr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6C0A4E">
        <w:rPr>
          <w:rFonts w:ascii="Times New Roman" w:hAnsi="Times New Roman"/>
          <w:snapToGrid w:val="0"/>
          <w:sz w:val="24"/>
          <w:szCs w:val="24"/>
        </w:rPr>
        <w:t>Zamawiający zastrzega sobie prawo odstąpienia od umowy w razie</w:t>
      </w:r>
      <w:r w:rsidR="009965EF">
        <w:rPr>
          <w:rFonts w:ascii="Times New Roman" w:hAnsi="Times New Roman"/>
          <w:snapToGrid w:val="0"/>
          <w:sz w:val="24"/>
          <w:szCs w:val="24"/>
        </w:rPr>
        <w:t xml:space="preserve"> stwierdzenia że</w:t>
      </w:r>
      <w:r w:rsidRPr="006C0A4E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6C0A4E" w:rsidRPr="006C0A4E" w:rsidRDefault="006C0A4E" w:rsidP="009E5866">
      <w:pPr>
        <w:numPr>
          <w:ilvl w:val="0"/>
          <w:numId w:val="9"/>
        </w:numPr>
        <w:spacing w:before="100" w:beforeAutospacing="1" w:after="100" w:afterAutospacing="1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>Wykonawca nie rozpoczął realizacji przedmiotu zamówienia bez uzasadnionych przyczyn albo nie kontynuuje go, pomimo pisemnego wezwania Zamawiającego;</w:t>
      </w:r>
    </w:p>
    <w:p w:rsidR="006C0A4E" w:rsidRDefault="009965EF" w:rsidP="009E5866">
      <w:pPr>
        <w:numPr>
          <w:ilvl w:val="0"/>
          <w:numId w:val="9"/>
        </w:numPr>
        <w:spacing w:before="100" w:beforeAutospacing="1" w:after="100" w:afterAutospacing="1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wykonuje przedmiot zamówienia</w:t>
      </w:r>
      <w:r w:rsidR="006C0A4E" w:rsidRPr="006C0A4E">
        <w:rPr>
          <w:rFonts w:ascii="Times New Roman" w:hAnsi="Times New Roman"/>
          <w:sz w:val="24"/>
          <w:szCs w:val="24"/>
        </w:rPr>
        <w:t xml:space="preserve"> niezgodnie z określonymi </w:t>
      </w:r>
      <w:r>
        <w:rPr>
          <w:rFonts w:ascii="Times New Roman" w:hAnsi="Times New Roman"/>
          <w:sz w:val="24"/>
          <w:szCs w:val="24"/>
        </w:rPr>
        <w:t>w umowie</w:t>
      </w:r>
      <w:r w:rsidR="006C0A4E" w:rsidRPr="006C0A4E">
        <w:rPr>
          <w:rFonts w:ascii="Times New Roman" w:hAnsi="Times New Roman"/>
          <w:sz w:val="24"/>
          <w:szCs w:val="24"/>
        </w:rPr>
        <w:t xml:space="preserve"> istotnymi postanowieniami</w:t>
      </w:r>
      <w:r w:rsidR="00681A96">
        <w:rPr>
          <w:rFonts w:ascii="Times New Roman" w:hAnsi="Times New Roman"/>
          <w:sz w:val="24"/>
          <w:szCs w:val="24"/>
        </w:rPr>
        <w:t>;</w:t>
      </w:r>
    </w:p>
    <w:p w:rsidR="00980B04" w:rsidRPr="00681A96" w:rsidRDefault="00980B04" w:rsidP="00980B04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681A96">
        <w:rPr>
          <w:rFonts w:ascii="Times New Roman" w:hAnsi="Times New Roman"/>
          <w:sz w:val="24"/>
          <w:szCs w:val="24"/>
        </w:rPr>
        <w:t>w terminie 10 dni od zaistnienia ww. okoliczności.</w:t>
      </w:r>
    </w:p>
    <w:p w:rsidR="00980B04" w:rsidRPr="006C0A4E" w:rsidRDefault="00980B04" w:rsidP="00980B04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</w:p>
    <w:p w:rsidR="006C0A4E" w:rsidRPr="006C0A4E" w:rsidRDefault="006C0A4E" w:rsidP="009E5866">
      <w:pPr>
        <w:numPr>
          <w:ilvl w:val="0"/>
          <w:numId w:val="7"/>
        </w:numPr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6C0A4E">
        <w:rPr>
          <w:rFonts w:ascii="Times New Roman" w:hAnsi="Times New Roman"/>
          <w:snapToGrid w:val="0"/>
          <w:sz w:val="24"/>
          <w:szCs w:val="24"/>
        </w:rPr>
        <w:t>W razie wystąpienia istotnej zmiany okoliczności powodującej, że wykonanie umowy nie leży w interesie publicznym, czego nie można było przewidzieć w chwili zawarcia umowy, Zamawiający może odstąpić od umowy w terminie 30 dni od dnia powzięcia wiadomości o tych okolicznościach. W takim wypadku Wykonawca może żądać jedynie wynagrodzenia należnego mu z tytułu wykonania części umowy.</w:t>
      </w:r>
    </w:p>
    <w:p w:rsidR="009E5866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lastRenderedPageBreak/>
        <w:t>§ 7</w:t>
      </w:r>
    </w:p>
    <w:p w:rsid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Osoby wyznaczone do kontaktów w sprawie realizacji umowy</w:t>
      </w:r>
    </w:p>
    <w:p w:rsidR="009E5866" w:rsidRPr="006C0A4E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9E5866">
      <w:pPr>
        <w:numPr>
          <w:ilvl w:val="0"/>
          <w:numId w:val="10"/>
        </w:numPr>
        <w:suppressAutoHyphens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Osobą odpowiedzialną za merytoryczną realizację umowy oraz upoważnioną </w:t>
      </w:r>
      <w:r w:rsidR="009E5866">
        <w:rPr>
          <w:rFonts w:ascii="Times New Roman" w:hAnsi="Times New Roman"/>
          <w:bCs/>
          <w:sz w:val="24"/>
          <w:szCs w:val="24"/>
        </w:rPr>
        <w:br/>
      </w:r>
      <w:r w:rsidRPr="006C0A4E">
        <w:rPr>
          <w:rFonts w:ascii="Times New Roman" w:hAnsi="Times New Roman"/>
          <w:bCs/>
          <w:sz w:val="24"/>
          <w:szCs w:val="24"/>
        </w:rPr>
        <w:t xml:space="preserve">do podpisania protokołu odbioru ze strony Zamawiającego jest </w:t>
      </w:r>
      <w:r w:rsidR="009E5866">
        <w:rPr>
          <w:rFonts w:ascii="Times New Roman" w:hAnsi="Times New Roman"/>
          <w:bCs/>
          <w:sz w:val="24"/>
          <w:szCs w:val="24"/>
        </w:rPr>
        <w:t xml:space="preserve">Dyrektor lub </w:t>
      </w:r>
      <w:r w:rsidRPr="006C0A4E">
        <w:rPr>
          <w:rFonts w:ascii="Times New Roman" w:hAnsi="Times New Roman"/>
          <w:bCs/>
          <w:sz w:val="24"/>
          <w:szCs w:val="24"/>
        </w:rPr>
        <w:t>Zastępca Dyrektora Wydziału Polityki Społecznej</w:t>
      </w:r>
      <w:r w:rsidR="009E5866">
        <w:rPr>
          <w:rFonts w:ascii="Times New Roman" w:hAnsi="Times New Roman"/>
          <w:bCs/>
          <w:sz w:val="24"/>
          <w:szCs w:val="24"/>
        </w:rPr>
        <w:t xml:space="preserve"> </w:t>
      </w:r>
      <w:r w:rsidRPr="006C0A4E">
        <w:rPr>
          <w:rFonts w:ascii="Times New Roman" w:hAnsi="Times New Roman"/>
          <w:bCs/>
          <w:sz w:val="24"/>
          <w:szCs w:val="24"/>
        </w:rPr>
        <w:t xml:space="preserve">i Zdrowia Świętokrzyskiego Urzędu Wojewódzkiego w Kielcach, tel. 41 342 14 15, email: wps00@kielce.uw.gov.pl. </w:t>
      </w:r>
    </w:p>
    <w:p w:rsidR="006C0A4E" w:rsidRPr="006C0A4E" w:rsidRDefault="006C0A4E" w:rsidP="009E5866">
      <w:pPr>
        <w:numPr>
          <w:ilvl w:val="0"/>
          <w:numId w:val="10"/>
        </w:numPr>
        <w:suppressAutoHyphens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color w:val="000000"/>
          <w:sz w:val="24"/>
          <w:szCs w:val="24"/>
        </w:rPr>
        <w:t>Osobą odpowiedzialną za realizację Umowy oraz upoważnioną do podpisania protokołu odbioru ze strony Wykonawcy jest …………………………………………….………, tel. ………………….., email:………………………….</w:t>
      </w:r>
    </w:p>
    <w:p w:rsidR="006C0A4E" w:rsidRPr="006C0A4E" w:rsidRDefault="006C0A4E" w:rsidP="009E5866">
      <w:pPr>
        <w:numPr>
          <w:ilvl w:val="0"/>
          <w:numId w:val="10"/>
        </w:numPr>
        <w:suppressAutoHyphens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color w:val="000000"/>
          <w:sz w:val="24"/>
          <w:szCs w:val="24"/>
        </w:rPr>
        <w:t xml:space="preserve">Konsultacje robocze pomiędzy Zamawiającym a Wykonawcą, które nie rodzą skutków finansowych ani nie powodują zmiany zakresu rzeczowego umowy mogą być prowadzone przy wykorzystaniu poczty elektronicznej. Dla skuteczności powiadomienia drugiej Strony konieczne jest uzyskanie potwierdzenia o odczytaniu wiadomości elektronicznej przez adresata. </w:t>
      </w:r>
    </w:p>
    <w:p w:rsidR="006C0A4E" w:rsidRPr="006C0A4E" w:rsidRDefault="006C0A4E" w:rsidP="009E5866">
      <w:pPr>
        <w:numPr>
          <w:ilvl w:val="0"/>
          <w:numId w:val="10"/>
        </w:numPr>
        <w:suppressAutoHyphens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Do kontaktów roboczych po stronie Zamawiającego w zakresie realizacji zleceń, oprócz osoby wskazanej w ust. 1, upoważniona jest Pani Elżbieta Paluch, email: wps11@kielce.uw.gov.pl , tel. 41 342 15 26. </w:t>
      </w:r>
    </w:p>
    <w:p w:rsidR="006C0A4E" w:rsidRPr="006C0A4E" w:rsidRDefault="006C0A4E" w:rsidP="009E5866">
      <w:pPr>
        <w:numPr>
          <w:ilvl w:val="0"/>
          <w:numId w:val="10"/>
        </w:numPr>
        <w:suppressAutoHyphens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color w:val="000000"/>
          <w:sz w:val="24"/>
          <w:szCs w:val="24"/>
        </w:rPr>
        <w:t>Wszelkie informacje, oświadczenia, uzgodnienia w sprawach dotyczących realizacji usługi, które rodzą skutki finansowe lub powodują zmianę zakresu rzeczowego umowy przekazywane będą na piśmie i będą podpisywane wyłącznie przez osoby upoważnione zgodnie z regulacjami wewnętrznymi Zamawiającego i Wykonawcy.</w:t>
      </w:r>
    </w:p>
    <w:p w:rsidR="006C0A4E" w:rsidRPr="006C0A4E" w:rsidRDefault="006C0A4E" w:rsidP="009E5866">
      <w:pPr>
        <w:numPr>
          <w:ilvl w:val="0"/>
          <w:numId w:val="10"/>
        </w:numPr>
        <w:suppressAutoHyphens/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color w:val="000000"/>
          <w:sz w:val="24"/>
          <w:szCs w:val="24"/>
        </w:rPr>
        <w:t>Doręczanie pism, o których mowa w ust. 5 dokonywane będzie na wskazane w komparycji umowy adresy Zamawiającego i Wykonawcy.</w:t>
      </w:r>
    </w:p>
    <w:p w:rsidR="009E5866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§ 8</w:t>
      </w:r>
    </w:p>
    <w:p w:rsid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Kontrola realizacji umowy</w:t>
      </w:r>
    </w:p>
    <w:p w:rsidR="009E5866" w:rsidRPr="006C0A4E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9E5866">
      <w:pPr>
        <w:numPr>
          <w:ilvl w:val="0"/>
          <w:numId w:val="11"/>
        </w:numPr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 xml:space="preserve">Wykonawca będzie udzielał Zamawiającemu informacji o sposobie wykonywania umowy. </w:t>
      </w:r>
    </w:p>
    <w:p w:rsidR="006C0A4E" w:rsidRPr="006C0A4E" w:rsidRDefault="006C0A4E" w:rsidP="009E5866">
      <w:pPr>
        <w:numPr>
          <w:ilvl w:val="0"/>
          <w:numId w:val="11"/>
        </w:numPr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  <w:lang w:eastAsia="ar-SA"/>
        </w:rPr>
        <w:t xml:space="preserve">Wykonawca zobowiązuje się poddać kontroli i audytowi dokonywanemu przez wszelkie uprawnione do tego podmioty w zakresie prawidłowości realizacji niniejszej umowy. </w:t>
      </w:r>
    </w:p>
    <w:p w:rsidR="006C0A4E" w:rsidRPr="006C0A4E" w:rsidRDefault="006C0A4E" w:rsidP="009E5866">
      <w:pPr>
        <w:numPr>
          <w:ilvl w:val="0"/>
          <w:numId w:val="11"/>
        </w:numPr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  <w:lang w:eastAsia="ar-SA"/>
        </w:rPr>
        <w:t>W celu wypełnienia zobowiązania określonego w ust. 2, Wykonawca umożliwi uprawnionym podmiotom wgląd we wszelkie dokumenty związane z realizacją niniejszej umowy.</w:t>
      </w:r>
    </w:p>
    <w:p w:rsidR="00681A96" w:rsidRDefault="00681A9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81A96" w:rsidRDefault="00681A9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lastRenderedPageBreak/>
        <w:t>§ 9</w:t>
      </w:r>
    </w:p>
    <w:p w:rsid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Zmiany umowy</w:t>
      </w:r>
    </w:p>
    <w:p w:rsidR="009E5866" w:rsidRPr="006C0A4E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9E5866">
      <w:pPr>
        <w:numPr>
          <w:ilvl w:val="0"/>
          <w:numId w:val="12"/>
        </w:numPr>
        <w:spacing w:before="100" w:beforeAutospacing="1" w:after="100" w:afterAutospacing="1"/>
        <w:ind w:left="567" w:hanging="425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>Zamawiający przewiduje możliwość zmiany postanowień niniejszej umowy w przypadku gdy:</w:t>
      </w:r>
    </w:p>
    <w:p w:rsidR="006C0A4E" w:rsidRPr="006C0A4E" w:rsidRDefault="006C0A4E" w:rsidP="009E5866">
      <w:pPr>
        <w:numPr>
          <w:ilvl w:val="0"/>
          <w:numId w:val="13"/>
        </w:numPr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>z przyczyn, których Zamawiający nie mógł wcześniej przewidzieć zaszła konieczność istotnej zmiany terminu wykonania usługi wskazanego w szczegółowym opisie przedmiotu zamówienia oraz niniejszej umowie;</w:t>
      </w:r>
    </w:p>
    <w:p w:rsidR="006C0A4E" w:rsidRPr="006C0A4E" w:rsidRDefault="006C0A4E" w:rsidP="009E5866">
      <w:pPr>
        <w:numPr>
          <w:ilvl w:val="0"/>
          <w:numId w:val="13"/>
        </w:numPr>
        <w:spacing w:before="100" w:beforeAutospacing="1" w:after="100" w:afterAutospacing="1"/>
        <w:ind w:left="993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uległa obniżeniu ustawowa stawka podatku VAT bądź jakakolwiek inna należność publicznoprawna bądź inny prawem określony składnik cenotwórczy wpływający na zobowiązanie pieniężne Zamawiającego. </w:t>
      </w:r>
    </w:p>
    <w:p w:rsidR="006C0A4E" w:rsidRPr="006C0A4E" w:rsidRDefault="006C0A4E" w:rsidP="009E5866">
      <w:pPr>
        <w:pStyle w:val="Akapitzlist"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ind w:left="567" w:hanging="425"/>
        <w:jc w:val="both"/>
        <w:rPr>
          <w:rFonts w:eastAsia="Calibri"/>
          <w:bCs/>
          <w:sz w:val="24"/>
          <w:szCs w:val="24"/>
        </w:rPr>
      </w:pPr>
      <w:r w:rsidRPr="006C0A4E">
        <w:rPr>
          <w:rFonts w:eastAsia="Calibri"/>
          <w:bCs/>
          <w:sz w:val="24"/>
          <w:szCs w:val="24"/>
        </w:rPr>
        <w:t xml:space="preserve">W przypadku zmiany postanowień umowy z powodu przyczyn wskazanych w ust. 1 Wykonawca zobowiązuje się zrealizować przedmiot zamówienia w pełnym zakresie zgodnie z warunkami wskazanymi przez Zamawiającego. </w:t>
      </w:r>
    </w:p>
    <w:p w:rsidR="006C0A4E" w:rsidRPr="006C0A4E" w:rsidRDefault="006C0A4E" w:rsidP="009E5866">
      <w:pPr>
        <w:pStyle w:val="Akapitzlist"/>
        <w:numPr>
          <w:ilvl w:val="0"/>
          <w:numId w:val="12"/>
        </w:numPr>
        <w:suppressAutoHyphens w:val="0"/>
        <w:spacing w:before="100" w:beforeAutospacing="1" w:after="100" w:afterAutospacing="1" w:line="276" w:lineRule="auto"/>
        <w:ind w:left="567" w:hanging="425"/>
        <w:jc w:val="both"/>
        <w:rPr>
          <w:rFonts w:eastAsia="Calibri"/>
          <w:bCs/>
          <w:sz w:val="24"/>
          <w:szCs w:val="24"/>
        </w:rPr>
      </w:pPr>
      <w:r w:rsidRPr="006C0A4E">
        <w:rPr>
          <w:bCs/>
          <w:sz w:val="24"/>
          <w:szCs w:val="24"/>
        </w:rPr>
        <w:t>Wszelkie istotne zmiany niniejszej Umowy wymagają formy pisemnego aneksu pod rygorem nieważności.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§ 10</w:t>
      </w:r>
    </w:p>
    <w:p w:rsid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Rozwiązywanie sporów</w:t>
      </w:r>
    </w:p>
    <w:p w:rsidR="009E5866" w:rsidRPr="006C0A4E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>Ewentualne spory wynikłe na tle wykonywania niniejszej umowy Zamawiający i Wykonawca rozstrzygać będą polubownie, a w przypadku braku porozumienia spory te poddadzą pod rozstrzygnięcie sądowi właściwemu rzeczowo i miejscowo dla Zamawiającego.</w:t>
      </w:r>
    </w:p>
    <w:p w:rsidR="009E5866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§ 11</w:t>
      </w:r>
    </w:p>
    <w:p w:rsid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Zastosowanie Kodeksu Cywilnego</w:t>
      </w:r>
    </w:p>
    <w:p w:rsidR="009E5866" w:rsidRPr="006C0A4E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>W sprawach nieuregulowanych niniejszą umową zastosowanie mają przepisy kodeksu cywilnego.</w:t>
      </w:r>
    </w:p>
    <w:p w:rsidR="00681A96" w:rsidRDefault="00681A9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9E5866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§ 12</w:t>
      </w:r>
    </w:p>
    <w:p w:rsidR="006C0A4E" w:rsidRDefault="006C0A4E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:rsidR="009E5866" w:rsidRPr="006C0A4E" w:rsidRDefault="009E5866" w:rsidP="006C0A4E">
      <w:pPr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Umowa została sporządzona w dwóch jednobrzmiących egzemplarzach, po jednym dla każdej ze stron umowy. 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C0A4E">
        <w:rPr>
          <w:rFonts w:ascii="Times New Roman" w:hAnsi="Times New Roman"/>
          <w:b/>
          <w:bCs/>
          <w:sz w:val="24"/>
          <w:szCs w:val="24"/>
        </w:rPr>
        <w:t>Załączniki: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>Załącznik nr 1 – szczegółowy opis przedmiotu zamówienia.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>Zamawiający</w:t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="009E5866">
        <w:rPr>
          <w:rFonts w:ascii="Times New Roman" w:hAnsi="Times New Roman"/>
          <w:b/>
          <w:sz w:val="24"/>
          <w:szCs w:val="24"/>
        </w:rPr>
        <w:tab/>
      </w:r>
      <w:r w:rsidR="009E5866">
        <w:rPr>
          <w:rFonts w:ascii="Times New Roman" w:hAnsi="Times New Roman"/>
          <w:b/>
          <w:sz w:val="24"/>
          <w:szCs w:val="24"/>
        </w:rPr>
        <w:tab/>
      </w:r>
      <w:r w:rsidR="009E5866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="009E5866">
        <w:rPr>
          <w:rFonts w:ascii="Times New Roman" w:hAnsi="Times New Roman"/>
          <w:b/>
          <w:sz w:val="24"/>
          <w:szCs w:val="24"/>
        </w:rPr>
        <w:tab/>
      </w:r>
      <w:r w:rsidR="009E5866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>Wykonawca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C0A4E">
        <w:rPr>
          <w:rFonts w:ascii="Times New Roman" w:hAnsi="Times New Roman"/>
          <w:b/>
          <w:sz w:val="24"/>
          <w:szCs w:val="24"/>
        </w:rPr>
        <w:t>……………………………..</w:t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</w:r>
      <w:r w:rsidRPr="006C0A4E">
        <w:rPr>
          <w:rFonts w:ascii="Times New Roman" w:hAnsi="Times New Roman"/>
          <w:b/>
          <w:sz w:val="24"/>
          <w:szCs w:val="24"/>
        </w:rPr>
        <w:tab/>
        <w:t xml:space="preserve">          ………..…………………..</w:t>
      </w:r>
    </w:p>
    <w:p w:rsidR="006C0A4E" w:rsidRPr="006C0A4E" w:rsidRDefault="006C0A4E" w:rsidP="006C0A4E">
      <w:pPr>
        <w:spacing w:before="100" w:beforeAutospacing="1" w:after="100" w:afterAutospacing="1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6C0A4E">
        <w:rPr>
          <w:rFonts w:ascii="Times New Roman" w:hAnsi="Times New Roman"/>
          <w:i/>
          <w:sz w:val="24"/>
          <w:szCs w:val="24"/>
        </w:rPr>
        <w:t xml:space="preserve">(imię, nazwisko, podpis, pieczęć)                                     </w:t>
      </w:r>
      <w:r w:rsidR="009E5866">
        <w:rPr>
          <w:rFonts w:ascii="Times New Roman" w:hAnsi="Times New Roman"/>
          <w:i/>
          <w:sz w:val="24"/>
          <w:szCs w:val="24"/>
        </w:rPr>
        <w:t xml:space="preserve">        </w:t>
      </w:r>
      <w:r w:rsidRPr="006C0A4E">
        <w:rPr>
          <w:rFonts w:ascii="Times New Roman" w:hAnsi="Times New Roman"/>
          <w:i/>
          <w:sz w:val="24"/>
          <w:szCs w:val="24"/>
        </w:rPr>
        <w:t xml:space="preserve">(imię, nazwisko, podpis, pieczęć) </w:t>
      </w:r>
    </w:p>
    <w:p w:rsidR="006C0A4E" w:rsidRPr="006C0A4E" w:rsidRDefault="006C0A4E" w:rsidP="006C0A4E">
      <w:pPr>
        <w:spacing w:before="100" w:beforeAutospacing="1" w:after="100" w:afterAutospacing="1"/>
        <w:contextualSpacing/>
        <w:rPr>
          <w:rFonts w:ascii="Times New Roman" w:hAnsi="Times New Roman"/>
          <w:sz w:val="24"/>
          <w:szCs w:val="24"/>
        </w:rPr>
      </w:pPr>
    </w:p>
    <w:p w:rsidR="008C37F8" w:rsidRPr="006C0A4E" w:rsidRDefault="000612CC" w:rsidP="006C0A4E">
      <w:pPr>
        <w:spacing w:line="240" w:lineRule="exact"/>
        <w:jc w:val="right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sz w:val="24"/>
          <w:szCs w:val="24"/>
        </w:rPr>
        <w:tab/>
      </w:r>
    </w:p>
    <w:sectPr w:rsidR="008C37F8" w:rsidRPr="006C0A4E" w:rsidSect="007D5354">
      <w:headerReference w:type="default" r:id="rId8"/>
      <w:footerReference w:type="default" r:id="rId9"/>
      <w:pgSz w:w="11906" w:h="16838"/>
      <w:pgMar w:top="1701" w:right="1418" w:bottom="1418" w:left="1418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AF3" w:rsidRDefault="00322AF3" w:rsidP="007D5354">
      <w:pPr>
        <w:spacing w:after="0" w:line="240" w:lineRule="auto"/>
      </w:pPr>
      <w:r>
        <w:separator/>
      </w:r>
    </w:p>
  </w:endnote>
  <w:endnote w:type="continuationSeparator" w:id="0">
    <w:p w:rsidR="00322AF3" w:rsidRDefault="00322AF3" w:rsidP="007D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Pr="002A2B73" w:rsidRDefault="00980B04" w:rsidP="007D5354">
    <w:pPr>
      <w:rPr>
        <w:sz w:val="2"/>
        <w:szCs w:val="2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2509520</wp:posOffset>
          </wp:positionH>
          <wp:positionV relativeFrom="paragraph">
            <wp:posOffset>117475</wp:posOffset>
          </wp:positionV>
          <wp:extent cx="647700" cy="619125"/>
          <wp:effectExtent l="0" t="0" r="0" b="0"/>
          <wp:wrapNone/>
          <wp:docPr id="2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4445</wp:posOffset>
          </wp:positionH>
          <wp:positionV relativeFrom="paragraph">
            <wp:posOffset>-18415</wp:posOffset>
          </wp:positionV>
          <wp:extent cx="1704340" cy="856615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340" cy="856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37F8" w:rsidRDefault="00980B04" w:rsidP="007D5354"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4023995</wp:posOffset>
          </wp:positionH>
          <wp:positionV relativeFrom="paragraph">
            <wp:posOffset>102235</wp:posOffset>
          </wp:positionV>
          <wp:extent cx="1733550" cy="369570"/>
          <wp:effectExtent l="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69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37F8" w:rsidRDefault="008C37F8" w:rsidP="002A2B73">
    <w:pPr>
      <w:tabs>
        <w:tab w:val="left" w:pos="1470"/>
      </w:tabs>
    </w:pPr>
    <w:r>
      <w:tab/>
      <w:t xml:space="preserve">   </w:t>
    </w:r>
  </w:p>
  <w:p w:rsidR="008C37F8" w:rsidRPr="002A2B73" w:rsidRDefault="008C37F8" w:rsidP="00366997">
    <w:pPr>
      <w:jc w:val="center"/>
      <w:rPr>
        <w:sz w:val="20"/>
        <w:szCs w:val="20"/>
      </w:rPr>
    </w:pPr>
    <w:r w:rsidRPr="002A2B73">
      <w:rPr>
        <w:sz w:val="20"/>
        <w:szCs w:val="20"/>
      </w:rPr>
      <w:t xml:space="preserve">Projekt nr </w:t>
    </w:r>
    <w:r w:rsidRPr="008F001F">
      <w:rPr>
        <w:sz w:val="20"/>
        <w:szCs w:val="20"/>
      </w:rPr>
      <w:t xml:space="preserve">16/14-2022/OG-FAMI </w:t>
    </w:r>
    <w:r w:rsidRPr="008F001F">
      <w:rPr>
        <w:i/>
        <w:sz w:val="20"/>
        <w:szCs w:val="20"/>
      </w:rPr>
      <w:t>„</w:t>
    </w:r>
    <w:r w:rsidRPr="008F001F">
      <w:rPr>
        <w:rFonts w:cs="Calibri"/>
        <w:sz w:val="20"/>
        <w:szCs w:val="20"/>
      </w:rPr>
      <w:t xml:space="preserve">Świętokrzyskie </w:t>
    </w:r>
    <w:r w:rsidRPr="000614D8">
      <w:rPr>
        <w:rFonts w:cs="Calibri"/>
        <w:sz w:val="20"/>
        <w:szCs w:val="20"/>
      </w:rPr>
      <w:t>- dobre sąsiedztwo dla Ukrainy</w:t>
    </w:r>
    <w:r w:rsidRPr="000614D8">
      <w:rPr>
        <w:i/>
        <w:sz w:val="20"/>
        <w:szCs w:val="20"/>
      </w:rPr>
      <w:t>”</w:t>
    </w:r>
    <w:r w:rsidRPr="002A2B73">
      <w:rPr>
        <w:sz w:val="20"/>
        <w:szCs w:val="20"/>
      </w:rPr>
      <w:t xml:space="preserve"> współfinansowany </w:t>
    </w:r>
    <w:r>
      <w:rPr>
        <w:sz w:val="20"/>
        <w:szCs w:val="20"/>
      </w:rPr>
      <w:br/>
    </w:r>
    <w:r w:rsidRPr="002A2B73">
      <w:rPr>
        <w:sz w:val="20"/>
        <w:szCs w:val="20"/>
      </w:rPr>
      <w:t>z Programu Krajowego Funduszu Azylu, Migracji i Integracji</w:t>
    </w:r>
  </w:p>
  <w:p w:rsidR="008C37F8" w:rsidRPr="002A2B73" w:rsidRDefault="008C37F8" w:rsidP="00366997">
    <w:pPr>
      <w:pStyle w:val="Stopka"/>
      <w:jc w:val="center"/>
      <w:rPr>
        <w:sz w:val="20"/>
        <w:szCs w:val="20"/>
      </w:rPr>
    </w:pPr>
    <w:r w:rsidRPr="002A2B73">
      <w:rPr>
        <w:sz w:val="20"/>
        <w:szCs w:val="20"/>
      </w:rPr>
      <w:t>„Bezpieczna przystań”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AF3" w:rsidRDefault="00322AF3" w:rsidP="007D5354">
      <w:pPr>
        <w:spacing w:after="0" w:line="240" w:lineRule="auto"/>
      </w:pPr>
      <w:r>
        <w:separator/>
      </w:r>
    </w:p>
  </w:footnote>
  <w:footnote w:type="continuationSeparator" w:id="0">
    <w:p w:rsidR="00322AF3" w:rsidRDefault="00322AF3" w:rsidP="007D5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Default="00980B04" w:rsidP="002A2B73">
    <w:pPr>
      <w:widowControl w:val="0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756920</wp:posOffset>
          </wp:positionH>
          <wp:positionV relativeFrom="paragraph">
            <wp:posOffset>6985</wp:posOffset>
          </wp:positionV>
          <wp:extent cx="478790" cy="457200"/>
          <wp:effectExtent l="0" t="0" r="0" b="0"/>
          <wp:wrapSquare wrapText="bothSides"/>
          <wp:docPr id="1" name="Obraz 3" descr="Orz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rz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37F8">
      <w:tab/>
    </w:r>
  </w:p>
  <w:p w:rsidR="008C37F8" w:rsidRPr="002A2B73" w:rsidRDefault="008C37F8" w:rsidP="002A2B73">
    <w:pPr>
      <w:widowControl w:val="0"/>
      <w:rPr>
        <w:sz w:val="6"/>
        <w:szCs w:val="6"/>
      </w:rPr>
    </w:pPr>
  </w:p>
  <w:p w:rsidR="008C37F8" w:rsidRPr="002A2B73" w:rsidRDefault="008C37F8" w:rsidP="002A2B73">
    <w:pPr>
      <w:widowControl w:val="0"/>
      <w:rPr>
        <w:b/>
        <w:noProof/>
        <w:sz w:val="28"/>
        <w:szCs w:val="28"/>
      </w:rPr>
    </w:pPr>
    <w:r>
      <w:rPr>
        <w:b/>
        <w:sz w:val="28"/>
        <w:szCs w:val="28"/>
      </w:rPr>
      <w:t xml:space="preserve">WOJEWODA  </w:t>
    </w:r>
    <w:r w:rsidRPr="004A11AF">
      <w:rPr>
        <w:b/>
        <w:sz w:val="28"/>
        <w:szCs w:val="28"/>
      </w:rPr>
      <w:t>ŚWIĘTOKRZYSKI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928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766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Calibri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Calibri" w:hAnsi="Calibri"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Calibri" w:hAnsi="Calibri"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Calibri" w:hAnsi="Calibri"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Calibri" w:hAnsi="Calibri" w:cs="Times New Roman"/>
        <w:bCs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5BA2C95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</w:rPr>
    </w:lvl>
  </w:abstractNum>
  <w:abstractNum w:abstractNumId="5" w15:restartNumberingAfterBreak="0">
    <w:nsid w:val="00000007"/>
    <w:multiLevelType w:val="multilevel"/>
    <w:tmpl w:val="D1EAAE3A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E166A2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21F4FC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Calibri" w:hAnsi="Calibri" w:cs="Times New Roman"/>
        <w:b w:val="0"/>
        <w:strike w:val="0"/>
        <w:dstrike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Calibri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6B28645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color w:val="auto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1E10C38C"/>
    <w:name w:val="WW8Num17"/>
    <w:lvl w:ilvl="0">
      <w:start w:val="1"/>
      <w:numFmt w:val="decimal"/>
      <w:lvlText w:val="%1)"/>
      <w:lvlJc w:val="left"/>
      <w:pPr>
        <w:tabs>
          <w:tab w:val="num" w:pos="180"/>
        </w:tabs>
        <w:ind w:left="90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Cs/>
        <w:sz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Cs/>
        <w:sz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Arial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8AD80902"/>
    <w:name w:val="WW8Num20"/>
    <w:lvl w:ilvl="0">
      <w:start w:val="1"/>
      <w:numFmt w:val="decimal"/>
      <w:lvlText w:val="%1."/>
      <w:lvlJc w:val="left"/>
      <w:pPr>
        <w:tabs>
          <w:tab w:val="num" w:pos="2438"/>
        </w:tabs>
        <w:ind w:left="3158" w:hanging="360"/>
      </w:pPr>
      <w:rPr>
        <w:rFonts w:ascii="Calibri" w:hAnsi="Calibri" w:cs="Calibri"/>
        <w:b w:val="0"/>
        <w:bCs/>
        <w:strike w:val="0"/>
        <w:color w:val="auto"/>
        <w:sz w:val="22"/>
        <w:szCs w:val="22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927"/>
        </w:tabs>
        <w:ind w:left="1927" w:hanging="705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 w:cs="Arial" w:hint="default"/>
        <w:bCs/>
        <w:sz w:val="22"/>
        <w:szCs w:val="22"/>
      </w:r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trike w:val="0"/>
        <w:dstrike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256"/>
        </w:tabs>
        <w:ind w:left="90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Times New Roman"/>
        <w:b w:val="0"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5" w15:restartNumberingAfterBreak="0">
    <w:nsid w:val="00000025"/>
    <w:multiLevelType w:val="singleLevel"/>
    <w:tmpl w:val="40625F84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00735CD0"/>
    <w:multiLevelType w:val="hybridMultilevel"/>
    <w:tmpl w:val="A8CAD94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03602D62"/>
    <w:multiLevelType w:val="hybridMultilevel"/>
    <w:tmpl w:val="AE20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EEA4FC8"/>
    <w:multiLevelType w:val="hybridMultilevel"/>
    <w:tmpl w:val="E65C1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A0C52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3136A3F"/>
    <w:multiLevelType w:val="hybridMultilevel"/>
    <w:tmpl w:val="87BCBD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1ED45A4C"/>
    <w:multiLevelType w:val="hybridMultilevel"/>
    <w:tmpl w:val="A686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2634A0"/>
    <w:multiLevelType w:val="hybridMultilevel"/>
    <w:tmpl w:val="A538F53C"/>
    <w:lvl w:ilvl="0" w:tplc="BEDA38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315A75"/>
    <w:multiLevelType w:val="hybridMultilevel"/>
    <w:tmpl w:val="03BA7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D91E54"/>
    <w:multiLevelType w:val="hybridMultilevel"/>
    <w:tmpl w:val="11A0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643471"/>
    <w:multiLevelType w:val="hybridMultilevel"/>
    <w:tmpl w:val="9022FD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46" w15:restartNumberingAfterBreak="0">
    <w:nsid w:val="53495704"/>
    <w:multiLevelType w:val="hybridMultilevel"/>
    <w:tmpl w:val="41189E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053AF5"/>
    <w:multiLevelType w:val="hybridMultilevel"/>
    <w:tmpl w:val="F1887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90ECC"/>
    <w:multiLevelType w:val="hybridMultilevel"/>
    <w:tmpl w:val="928E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2872FF"/>
    <w:multiLevelType w:val="hybridMultilevel"/>
    <w:tmpl w:val="8984F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C7453B"/>
    <w:multiLevelType w:val="hybridMultilevel"/>
    <w:tmpl w:val="1FA09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6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354"/>
    <w:rsid w:val="00003079"/>
    <w:rsid w:val="000107A7"/>
    <w:rsid w:val="00011495"/>
    <w:rsid w:val="000266E9"/>
    <w:rsid w:val="000361B1"/>
    <w:rsid w:val="00040EDE"/>
    <w:rsid w:val="00051CE7"/>
    <w:rsid w:val="000549F6"/>
    <w:rsid w:val="000612CC"/>
    <w:rsid w:val="000614D8"/>
    <w:rsid w:val="00061783"/>
    <w:rsid w:val="00095723"/>
    <w:rsid w:val="000A1A49"/>
    <w:rsid w:val="000C6513"/>
    <w:rsid w:val="000C66EF"/>
    <w:rsid w:val="000D1B28"/>
    <w:rsid w:val="000E1E43"/>
    <w:rsid w:val="00105CAE"/>
    <w:rsid w:val="001143EC"/>
    <w:rsid w:val="00116906"/>
    <w:rsid w:val="00116F40"/>
    <w:rsid w:val="0013400E"/>
    <w:rsid w:val="001413ED"/>
    <w:rsid w:val="00142CC7"/>
    <w:rsid w:val="00156DC1"/>
    <w:rsid w:val="00176B9A"/>
    <w:rsid w:val="0018235F"/>
    <w:rsid w:val="001936F2"/>
    <w:rsid w:val="001A586D"/>
    <w:rsid w:val="001C214F"/>
    <w:rsid w:val="001E2AFA"/>
    <w:rsid w:val="001E6281"/>
    <w:rsid w:val="001F27F3"/>
    <w:rsid w:val="001F52B5"/>
    <w:rsid w:val="001F6AF8"/>
    <w:rsid w:val="0020127D"/>
    <w:rsid w:val="00210AE4"/>
    <w:rsid w:val="00213E69"/>
    <w:rsid w:val="00215704"/>
    <w:rsid w:val="00215B89"/>
    <w:rsid w:val="002253B8"/>
    <w:rsid w:val="0022696A"/>
    <w:rsid w:val="00262345"/>
    <w:rsid w:val="002710F9"/>
    <w:rsid w:val="00276BEC"/>
    <w:rsid w:val="00282BE8"/>
    <w:rsid w:val="00295882"/>
    <w:rsid w:val="002A2117"/>
    <w:rsid w:val="002A2B73"/>
    <w:rsid w:val="002A72B5"/>
    <w:rsid w:val="002C0EE0"/>
    <w:rsid w:val="002C407F"/>
    <w:rsid w:val="002C6834"/>
    <w:rsid w:val="002C697C"/>
    <w:rsid w:val="002C6F71"/>
    <w:rsid w:val="002C76E2"/>
    <w:rsid w:val="002D2052"/>
    <w:rsid w:val="002E0257"/>
    <w:rsid w:val="002E0900"/>
    <w:rsid w:val="002E2F46"/>
    <w:rsid w:val="002F016D"/>
    <w:rsid w:val="002F7F5C"/>
    <w:rsid w:val="00307BFE"/>
    <w:rsid w:val="00322AF3"/>
    <w:rsid w:val="00340D09"/>
    <w:rsid w:val="003475AE"/>
    <w:rsid w:val="00366997"/>
    <w:rsid w:val="00385603"/>
    <w:rsid w:val="00385BF3"/>
    <w:rsid w:val="00394974"/>
    <w:rsid w:val="003A23AA"/>
    <w:rsid w:val="003A3575"/>
    <w:rsid w:val="003A716B"/>
    <w:rsid w:val="003B7716"/>
    <w:rsid w:val="003D4850"/>
    <w:rsid w:val="003D7029"/>
    <w:rsid w:val="003E162B"/>
    <w:rsid w:val="003E1A91"/>
    <w:rsid w:val="003E3E08"/>
    <w:rsid w:val="003E401E"/>
    <w:rsid w:val="003E53EC"/>
    <w:rsid w:val="003F15A1"/>
    <w:rsid w:val="003F5FE6"/>
    <w:rsid w:val="004045B0"/>
    <w:rsid w:val="004047FD"/>
    <w:rsid w:val="00411BEF"/>
    <w:rsid w:val="0041467A"/>
    <w:rsid w:val="0042593F"/>
    <w:rsid w:val="00425A55"/>
    <w:rsid w:val="0043113A"/>
    <w:rsid w:val="004329D4"/>
    <w:rsid w:val="004512F5"/>
    <w:rsid w:val="00455F8F"/>
    <w:rsid w:val="00475ACE"/>
    <w:rsid w:val="00477F21"/>
    <w:rsid w:val="0048270C"/>
    <w:rsid w:val="00487A21"/>
    <w:rsid w:val="0049124D"/>
    <w:rsid w:val="004A05AC"/>
    <w:rsid w:val="004A11AF"/>
    <w:rsid w:val="004A302E"/>
    <w:rsid w:val="004B0E31"/>
    <w:rsid w:val="004B390B"/>
    <w:rsid w:val="004C1C29"/>
    <w:rsid w:val="004D2845"/>
    <w:rsid w:val="004E4B05"/>
    <w:rsid w:val="004F0A50"/>
    <w:rsid w:val="004F0D26"/>
    <w:rsid w:val="00505EE0"/>
    <w:rsid w:val="005220C6"/>
    <w:rsid w:val="00527C80"/>
    <w:rsid w:val="005328BB"/>
    <w:rsid w:val="005356E7"/>
    <w:rsid w:val="0054178A"/>
    <w:rsid w:val="0054528F"/>
    <w:rsid w:val="00550455"/>
    <w:rsid w:val="005603D9"/>
    <w:rsid w:val="0056705B"/>
    <w:rsid w:val="00576C3D"/>
    <w:rsid w:val="00591E6D"/>
    <w:rsid w:val="00592C83"/>
    <w:rsid w:val="005A116E"/>
    <w:rsid w:val="005A322E"/>
    <w:rsid w:val="005A410D"/>
    <w:rsid w:val="005A688F"/>
    <w:rsid w:val="005B4974"/>
    <w:rsid w:val="005B6941"/>
    <w:rsid w:val="005C36D2"/>
    <w:rsid w:val="005D3BD2"/>
    <w:rsid w:val="005D3E84"/>
    <w:rsid w:val="005E6664"/>
    <w:rsid w:val="005F3036"/>
    <w:rsid w:val="005F33AC"/>
    <w:rsid w:val="005F6517"/>
    <w:rsid w:val="00600D75"/>
    <w:rsid w:val="00617F85"/>
    <w:rsid w:val="00625A23"/>
    <w:rsid w:val="0062670B"/>
    <w:rsid w:val="006279ED"/>
    <w:rsid w:val="006325DD"/>
    <w:rsid w:val="00653148"/>
    <w:rsid w:val="00655E2B"/>
    <w:rsid w:val="006671DC"/>
    <w:rsid w:val="0067649B"/>
    <w:rsid w:val="006764A3"/>
    <w:rsid w:val="006802D5"/>
    <w:rsid w:val="00681A96"/>
    <w:rsid w:val="00685527"/>
    <w:rsid w:val="00685E5E"/>
    <w:rsid w:val="006B3F4F"/>
    <w:rsid w:val="006C0A4E"/>
    <w:rsid w:val="006C7ADD"/>
    <w:rsid w:val="006D0646"/>
    <w:rsid w:val="006D365A"/>
    <w:rsid w:val="006D7653"/>
    <w:rsid w:val="006E7B45"/>
    <w:rsid w:val="006F0675"/>
    <w:rsid w:val="006F3552"/>
    <w:rsid w:val="0070380B"/>
    <w:rsid w:val="00711865"/>
    <w:rsid w:val="00712589"/>
    <w:rsid w:val="00720320"/>
    <w:rsid w:val="00721D66"/>
    <w:rsid w:val="00723AD4"/>
    <w:rsid w:val="00727B23"/>
    <w:rsid w:val="00730F03"/>
    <w:rsid w:val="00733F10"/>
    <w:rsid w:val="00737A55"/>
    <w:rsid w:val="007439BE"/>
    <w:rsid w:val="0074666A"/>
    <w:rsid w:val="00750665"/>
    <w:rsid w:val="00764FE3"/>
    <w:rsid w:val="007651A4"/>
    <w:rsid w:val="007813F3"/>
    <w:rsid w:val="007B5658"/>
    <w:rsid w:val="007D0F36"/>
    <w:rsid w:val="007D143F"/>
    <w:rsid w:val="007D5354"/>
    <w:rsid w:val="007E2EA5"/>
    <w:rsid w:val="00811E7C"/>
    <w:rsid w:val="00816746"/>
    <w:rsid w:val="00823F02"/>
    <w:rsid w:val="00826B60"/>
    <w:rsid w:val="00830ED7"/>
    <w:rsid w:val="0083731C"/>
    <w:rsid w:val="00840127"/>
    <w:rsid w:val="00845B29"/>
    <w:rsid w:val="00846A55"/>
    <w:rsid w:val="00847FAA"/>
    <w:rsid w:val="008570AF"/>
    <w:rsid w:val="0086566E"/>
    <w:rsid w:val="00871A1A"/>
    <w:rsid w:val="008755FF"/>
    <w:rsid w:val="008810AA"/>
    <w:rsid w:val="008855FA"/>
    <w:rsid w:val="00895D10"/>
    <w:rsid w:val="008A4351"/>
    <w:rsid w:val="008C09AB"/>
    <w:rsid w:val="008C0A5B"/>
    <w:rsid w:val="008C37F8"/>
    <w:rsid w:val="008D4537"/>
    <w:rsid w:val="008D4EE0"/>
    <w:rsid w:val="008E2B23"/>
    <w:rsid w:val="008E5D4D"/>
    <w:rsid w:val="008F001F"/>
    <w:rsid w:val="008F3E11"/>
    <w:rsid w:val="009078DE"/>
    <w:rsid w:val="00911484"/>
    <w:rsid w:val="0091494A"/>
    <w:rsid w:val="009213E1"/>
    <w:rsid w:val="009227C9"/>
    <w:rsid w:val="00956F87"/>
    <w:rsid w:val="00966B87"/>
    <w:rsid w:val="00975F04"/>
    <w:rsid w:val="00980B04"/>
    <w:rsid w:val="00984D25"/>
    <w:rsid w:val="009965EF"/>
    <w:rsid w:val="009A745B"/>
    <w:rsid w:val="009B5D03"/>
    <w:rsid w:val="009C6C21"/>
    <w:rsid w:val="009D4DB4"/>
    <w:rsid w:val="009D66A9"/>
    <w:rsid w:val="009D7A30"/>
    <w:rsid w:val="009E5866"/>
    <w:rsid w:val="009F1EA4"/>
    <w:rsid w:val="009F3762"/>
    <w:rsid w:val="00A01800"/>
    <w:rsid w:val="00A12C4B"/>
    <w:rsid w:val="00A12FA2"/>
    <w:rsid w:val="00A15E2C"/>
    <w:rsid w:val="00A2604F"/>
    <w:rsid w:val="00A34338"/>
    <w:rsid w:val="00A349CA"/>
    <w:rsid w:val="00A439D7"/>
    <w:rsid w:val="00A63C49"/>
    <w:rsid w:val="00A95581"/>
    <w:rsid w:val="00AA1360"/>
    <w:rsid w:val="00AB447C"/>
    <w:rsid w:val="00B023AB"/>
    <w:rsid w:val="00B108B4"/>
    <w:rsid w:val="00B13899"/>
    <w:rsid w:val="00B3261E"/>
    <w:rsid w:val="00B406EB"/>
    <w:rsid w:val="00B43BCB"/>
    <w:rsid w:val="00B84926"/>
    <w:rsid w:val="00B926C6"/>
    <w:rsid w:val="00BA1BA7"/>
    <w:rsid w:val="00BA253E"/>
    <w:rsid w:val="00BA33CA"/>
    <w:rsid w:val="00BB1B08"/>
    <w:rsid w:val="00BB1F11"/>
    <w:rsid w:val="00BB68BD"/>
    <w:rsid w:val="00BF2423"/>
    <w:rsid w:val="00BF5D78"/>
    <w:rsid w:val="00C03C9D"/>
    <w:rsid w:val="00C06091"/>
    <w:rsid w:val="00C309FB"/>
    <w:rsid w:val="00C31ED6"/>
    <w:rsid w:val="00C37B8E"/>
    <w:rsid w:val="00C47CD0"/>
    <w:rsid w:val="00C530D1"/>
    <w:rsid w:val="00C5507E"/>
    <w:rsid w:val="00C64454"/>
    <w:rsid w:val="00C73BE6"/>
    <w:rsid w:val="00C73CDC"/>
    <w:rsid w:val="00C91AC8"/>
    <w:rsid w:val="00CA02E1"/>
    <w:rsid w:val="00CA15C0"/>
    <w:rsid w:val="00CA7E82"/>
    <w:rsid w:val="00CC2669"/>
    <w:rsid w:val="00CC4950"/>
    <w:rsid w:val="00CD68AD"/>
    <w:rsid w:val="00CE28DC"/>
    <w:rsid w:val="00CF307C"/>
    <w:rsid w:val="00CF79AA"/>
    <w:rsid w:val="00D05611"/>
    <w:rsid w:val="00D16A43"/>
    <w:rsid w:val="00D20568"/>
    <w:rsid w:val="00D3340F"/>
    <w:rsid w:val="00D34631"/>
    <w:rsid w:val="00D34E80"/>
    <w:rsid w:val="00D40DA3"/>
    <w:rsid w:val="00D412AF"/>
    <w:rsid w:val="00D5292B"/>
    <w:rsid w:val="00D55AA6"/>
    <w:rsid w:val="00D57098"/>
    <w:rsid w:val="00D61FBE"/>
    <w:rsid w:val="00D85E43"/>
    <w:rsid w:val="00D904B2"/>
    <w:rsid w:val="00DB71C7"/>
    <w:rsid w:val="00DB7B22"/>
    <w:rsid w:val="00DB7C93"/>
    <w:rsid w:val="00DD5ED2"/>
    <w:rsid w:val="00DE1A2C"/>
    <w:rsid w:val="00DE79CF"/>
    <w:rsid w:val="00E1344C"/>
    <w:rsid w:val="00E140DB"/>
    <w:rsid w:val="00E149F3"/>
    <w:rsid w:val="00E26809"/>
    <w:rsid w:val="00E309FD"/>
    <w:rsid w:val="00E314B6"/>
    <w:rsid w:val="00E37C8A"/>
    <w:rsid w:val="00E533B5"/>
    <w:rsid w:val="00E54897"/>
    <w:rsid w:val="00E549EF"/>
    <w:rsid w:val="00E60C38"/>
    <w:rsid w:val="00E65D9B"/>
    <w:rsid w:val="00E806F6"/>
    <w:rsid w:val="00E83338"/>
    <w:rsid w:val="00E83B93"/>
    <w:rsid w:val="00E868E1"/>
    <w:rsid w:val="00EA016B"/>
    <w:rsid w:val="00EC1DC1"/>
    <w:rsid w:val="00EC2AD0"/>
    <w:rsid w:val="00ED457F"/>
    <w:rsid w:val="00EE5526"/>
    <w:rsid w:val="00EF1B50"/>
    <w:rsid w:val="00EF54D9"/>
    <w:rsid w:val="00F05332"/>
    <w:rsid w:val="00F0731E"/>
    <w:rsid w:val="00F10142"/>
    <w:rsid w:val="00F13B91"/>
    <w:rsid w:val="00F14849"/>
    <w:rsid w:val="00F1694B"/>
    <w:rsid w:val="00F26EA8"/>
    <w:rsid w:val="00F53922"/>
    <w:rsid w:val="00F547D6"/>
    <w:rsid w:val="00F656E0"/>
    <w:rsid w:val="00F74015"/>
    <w:rsid w:val="00F77406"/>
    <w:rsid w:val="00F9590C"/>
    <w:rsid w:val="00F965A2"/>
    <w:rsid w:val="00FB3248"/>
    <w:rsid w:val="00FB52D4"/>
    <w:rsid w:val="00FD06C3"/>
    <w:rsid w:val="00FD25A9"/>
    <w:rsid w:val="00FF71F7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4F69F4"/>
  <w15:docId w15:val="{96C840AB-E1A8-4A21-82EF-D693909D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EA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1800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01800"/>
    <w:rPr>
      <w:rFonts w:ascii="Cambria" w:hAnsi="Cambria" w:cs="Times New Roman"/>
      <w:color w:val="365F91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D535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D535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D5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D535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uiPriority w:val="99"/>
    <w:rsid w:val="00C530D1"/>
    <w:rPr>
      <w:vertAlign w:val="superscript"/>
    </w:rPr>
  </w:style>
  <w:style w:type="character" w:styleId="Uwydatnienie">
    <w:name w:val="Emphasis"/>
    <w:uiPriority w:val="99"/>
    <w:qFormat/>
    <w:rsid w:val="00C530D1"/>
    <w:rPr>
      <w:rFonts w:cs="Times New Roman"/>
      <w:b/>
    </w:rPr>
  </w:style>
  <w:style w:type="character" w:customStyle="1" w:styleId="st1">
    <w:name w:val="st1"/>
    <w:uiPriority w:val="99"/>
    <w:rsid w:val="00C530D1"/>
  </w:style>
  <w:style w:type="character" w:styleId="Hipercze">
    <w:name w:val="Hyperlink"/>
    <w:uiPriority w:val="99"/>
    <w:rsid w:val="00C530D1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C530D1"/>
    <w:rPr>
      <w:rFonts w:cs="Times New Roman"/>
      <w:b/>
    </w:rPr>
  </w:style>
  <w:style w:type="paragraph" w:styleId="Tekstpodstawowy">
    <w:name w:val="Body Text"/>
    <w:basedOn w:val="Normalny"/>
    <w:link w:val="TekstpodstawowyZnak"/>
    <w:uiPriority w:val="99"/>
    <w:rsid w:val="00C530D1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val="fr-FR" w:eastAsia="zh-CN"/>
    </w:rPr>
  </w:style>
  <w:style w:type="character" w:customStyle="1" w:styleId="TekstpodstawowyZnak">
    <w:name w:val="Tekst podstawowy Znak"/>
    <w:link w:val="Tekstpodstawowy"/>
    <w:uiPriority w:val="99"/>
    <w:locked/>
    <w:rsid w:val="00C530D1"/>
    <w:rPr>
      <w:rFonts w:ascii="Arial" w:hAnsi="Arial" w:cs="Arial"/>
      <w:sz w:val="20"/>
      <w:szCs w:val="20"/>
      <w:lang w:val="fr-FR"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C530D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locked/>
    <w:rsid w:val="00C530D1"/>
    <w:rPr>
      <w:rFonts w:ascii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customStyle="1" w:styleId="Tekstpodstawowy32">
    <w:name w:val="Tekst podstawowy 32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fr-FR" w:eastAsia="zh-CN"/>
    </w:rPr>
  </w:style>
  <w:style w:type="paragraph" w:customStyle="1" w:styleId="Tekstkomentarza1">
    <w:name w:val="Tekst komentarza1"/>
    <w:basedOn w:val="Normalny"/>
    <w:uiPriority w:val="99"/>
    <w:rsid w:val="00C530D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styleId="Bezodstpw">
    <w:name w:val="No Spacing"/>
    <w:uiPriority w:val="99"/>
    <w:qFormat/>
    <w:rsid w:val="00C530D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Tekstpodstawowy1">
    <w:name w:val="Tekst podstawowy1"/>
    <w:basedOn w:val="Normalny"/>
    <w:uiPriority w:val="99"/>
    <w:rsid w:val="00C530D1"/>
    <w:pPr>
      <w:suppressAutoHyphens/>
      <w:spacing w:after="120" w:line="254" w:lineRule="auto"/>
    </w:pPr>
    <w:rPr>
      <w:lang w:eastAsia="zh-CN"/>
    </w:rPr>
  </w:style>
  <w:style w:type="paragraph" w:customStyle="1" w:styleId="Kolorowalistaakcent11">
    <w:name w:val="Kolorowa lista — akcent 11"/>
    <w:basedOn w:val="Normalny"/>
    <w:uiPriority w:val="99"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C530D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en-US" w:eastAsia="zh-CN"/>
    </w:rPr>
  </w:style>
  <w:style w:type="paragraph" w:customStyle="1" w:styleId="Tekstpodstawowywcity31">
    <w:name w:val="Tekst podstawowy wcięty 31"/>
    <w:basedOn w:val="Normalny"/>
    <w:uiPriority w:val="99"/>
    <w:rsid w:val="00C530D1"/>
    <w:pPr>
      <w:suppressAutoHyphens/>
      <w:spacing w:after="0" w:line="240" w:lineRule="auto"/>
      <w:ind w:left="1080"/>
    </w:pPr>
    <w:rPr>
      <w:rFonts w:ascii="Times New Roman" w:eastAsia="Times New Roman" w:hAnsi="Times New Roman"/>
      <w:i/>
      <w:sz w:val="24"/>
      <w:szCs w:val="20"/>
      <w:lang w:val="en-US" w:eastAsia="zh-CN"/>
    </w:rPr>
  </w:style>
  <w:style w:type="character" w:styleId="Odwoaniedokomentarza">
    <w:name w:val="annotation reference"/>
    <w:uiPriority w:val="99"/>
    <w:semiHidden/>
    <w:rsid w:val="003D70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7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702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70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7029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1E2A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385BF3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uiPriority w:val="99"/>
    <w:rsid w:val="008E2B23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6C0A4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9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opemswia.gov.pl/fundusze-2014-2020/fami/podrecznik-dla-beneficjent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1609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 Nr………</vt:lpstr>
    </vt:vector>
  </TitlesOfParts>
  <Company>HP</Company>
  <LinksUpToDate>false</LinksUpToDate>
  <CharactersWithSpaces>11245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 Nr………</dc:title>
  <dc:subject/>
  <dc:creator>Paluch, Elzbieta</dc:creator>
  <cp:keywords/>
  <dc:description/>
  <cp:lastModifiedBy>Paluch, Elzbieta</cp:lastModifiedBy>
  <cp:revision>3</cp:revision>
  <cp:lastPrinted>2023-03-27T12:02:00Z</cp:lastPrinted>
  <dcterms:created xsi:type="dcterms:W3CDTF">2023-03-27T12:00:00Z</dcterms:created>
  <dcterms:modified xsi:type="dcterms:W3CDTF">2023-03-27T14:28:00Z</dcterms:modified>
</cp:coreProperties>
</file>